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65CC" w14:textId="77777777" w:rsidR="00653686" w:rsidRDefault="00653686" w:rsidP="00B80B9E">
      <w:pPr>
        <w:pStyle w:val="Rubrik1"/>
        <w:numPr>
          <w:ilvl w:val="0"/>
          <w:numId w:val="0"/>
        </w:numPr>
      </w:pPr>
    </w:p>
    <w:p w14:paraId="25FAE089" w14:textId="0876E8CB" w:rsidR="00B80B9E" w:rsidRDefault="00B80B9E" w:rsidP="00B80B9E">
      <w:pPr>
        <w:pStyle w:val="Rubrik1"/>
        <w:numPr>
          <w:ilvl w:val="0"/>
          <w:numId w:val="0"/>
        </w:numPr>
      </w:pPr>
      <w:r w:rsidRPr="00B80B9E">
        <w:t xml:space="preserve">Energihjälpen </w:t>
      </w:r>
      <w:r>
        <w:t>-</w:t>
      </w:r>
    </w:p>
    <w:p w14:paraId="25E22461" w14:textId="4E2ABD50" w:rsidR="00856719" w:rsidRPr="00B80B9E" w:rsidRDefault="00FD34CB" w:rsidP="00B80B9E">
      <w:pPr>
        <w:pStyle w:val="Rubrik1"/>
        <w:numPr>
          <w:ilvl w:val="0"/>
          <w:numId w:val="0"/>
        </w:numPr>
      </w:pPr>
      <w:r>
        <w:t xml:space="preserve">Anvisning för energiberäkningsprogram – </w:t>
      </w:r>
      <w:r w:rsidR="00CB21FF">
        <w:t>remiss</w:t>
      </w:r>
      <w:r>
        <w:t>utkast</w:t>
      </w:r>
    </w:p>
    <w:p w14:paraId="21FBF303" w14:textId="275241D8" w:rsidR="00C30051" w:rsidRPr="00FD34CB" w:rsidRDefault="006F2F4E" w:rsidP="00C30051">
      <w:pPr>
        <w:rPr>
          <w:sz w:val="20"/>
          <w:szCs w:val="20"/>
        </w:rPr>
      </w:pPr>
      <w:r w:rsidRPr="00FD34CB">
        <w:rPr>
          <w:sz w:val="20"/>
          <w:szCs w:val="20"/>
        </w:rPr>
        <w:t>Formuläret</w:t>
      </w:r>
      <w:r w:rsidR="00C30051" w:rsidRPr="00FD34CB">
        <w:rPr>
          <w:sz w:val="20"/>
          <w:szCs w:val="20"/>
        </w:rPr>
        <w:t xml:space="preserve"> ”Energihjälpen” har skapats för att </w:t>
      </w:r>
      <w:r w:rsidR="00C30051" w:rsidRPr="00FD34CB">
        <w:rPr>
          <w:b/>
          <w:sz w:val="20"/>
          <w:szCs w:val="20"/>
        </w:rPr>
        <w:t>underlätta kommunernas granskning och vara ett stöd för byggherrens egenkontroll</w:t>
      </w:r>
      <w:r w:rsidR="00C30051" w:rsidRPr="00FD34CB">
        <w:rPr>
          <w:sz w:val="20"/>
          <w:szCs w:val="20"/>
        </w:rPr>
        <w:t xml:space="preserve"> av att aktuell byggnad har tillräckliga förutsättningar för att uppfylla ställda krav på energianvändning och att denna ska kunna verifieras.</w:t>
      </w:r>
      <w:r w:rsidR="00FD34CB" w:rsidRPr="00FD34CB">
        <w:rPr>
          <w:sz w:val="20"/>
          <w:szCs w:val="20"/>
        </w:rPr>
        <w:t xml:space="preserve"> </w:t>
      </w:r>
      <w:r w:rsidR="00FD34CB" w:rsidRPr="00FD34CB">
        <w:rPr>
          <w:sz w:val="20"/>
          <w:szCs w:val="20"/>
        </w:rPr>
        <w:t xml:space="preserve">Oavsett typ av energiberäkningsprogram </w:t>
      </w:r>
      <w:r w:rsidR="00753D42">
        <w:rPr>
          <w:sz w:val="20"/>
          <w:szCs w:val="20"/>
        </w:rPr>
        <w:t xml:space="preserve">och typ av beräkning </w:t>
      </w:r>
      <w:r w:rsidR="00FD34CB" w:rsidRPr="00FD34CB">
        <w:rPr>
          <w:sz w:val="20"/>
          <w:szCs w:val="20"/>
        </w:rPr>
        <w:t xml:space="preserve">ska det vara lätt för till exempel en kontrollant att kunna granska </w:t>
      </w:r>
      <w:r w:rsidR="00FD34CB">
        <w:rPr>
          <w:sz w:val="20"/>
          <w:szCs w:val="20"/>
        </w:rPr>
        <w:t xml:space="preserve">beräknad </w:t>
      </w:r>
      <w:r w:rsidR="00FD34CB" w:rsidRPr="00FD34CB">
        <w:rPr>
          <w:sz w:val="20"/>
          <w:szCs w:val="20"/>
        </w:rPr>
        <w:t>energiprestanda</w:t>
      </w:r>
      <w:r w:rsidR="00FD34CB">
        <w:rPr>
          <w:sz w:val="20"/>
          <w:szCs w:val="20"/>
        </w:rPr>
        <w:t xml:space="preserve"> och beräkningsunderlaget.</w:t>
      </w:r>
    </w:p>
    <w:p w14:paraId="081DDD93" w14:textId="77777777" w:rsidR="008D3355" w:rsidRDefault="008D3355" w:rsidP="008D3355">
      <w:pPr>
        <w:rPr>
          <w:sz w:val="20"/>
          <w:szCs w:val="20"/>
        </w:rPr>
      </w:pPr>
    </w:p>
    <w:p w14:paraId="708EC8C8" w14:textId="77777777" w:rsidR="00EE29E5" w:rsidRPr="00FD34CB" w:rsidRDefault="00EE29E5" w:rsidP="008D3355">
      <w:pPr>
        <w:rPr>
          <w:sz w:val="20"/>
          <w:szCs w:val="20"/>
        </w:rPr>
      </w:pPr>
    </w:p>
    <w:p w14:paraId="4820D49E" w14:textId="30A4E6EB" w:rsidR="00B80B9E" w:rsidRPr="00CB21FF" w:rsidRDefault="00B80B9E" w:rsidP="00CB21FF">
      <w:pPr>
        <w:pStyle w:val="Rubrik2"/>
        <w:ind w:hanging="720"/>
      </w:pPr>
      <w:r w:rsidRPr="00CB21FF">
        <w:t>Energiberäkning</w:t>
      </w:r>
      <w:r w:rsidR="00B84F78" w:rsidRPr="00CB21FF">
        <w:t>ar under processen</w:t>
      </w:r>
    </w:p>
    <w:p w14:paraId="40C2BA14" w14:textId="54887C85" w:rsidR="001F7E36" w:rsidRDefault="001828D2" w:rsidP="005F3CD5">
      <w:pPr>
        <w:rPr>
          <w:sz w:val="20"/>
          <w:szCs w:val="20"/>
        </w:rPr>
      </w:pPr>
      <w:r>
        <w:rPr>
          <w:sz w:val="20"/>
          <w:szCs w:val="20"/>
        </w:rPr>
        <w:t>Energiberäkning</w:t>
      </w:r>
      <w:r w:rsidR="001F7E36">
        <w:rPr>
          <w:sz w:val="20"/>
          <w:szCs w:val="20"/>
        </w:rPr>
        <w:t>ar</w:t>
      </w:r>
      <w:r>
        <w:rPr>
          <w:sz w:val="20"/>
          <w:szCs w:val="20"/>
        </w:rPr>
        <w:t xml:space="preserve"> utförs </w:t>
      </w:r>
      <w:r w:rsidR="001F7E36">
        <w:rPr>
          <w:sz w:val="20"/>
          <w:szCs w:val="20"/>
        </w:rPr>
        <w:t xml:space="preserve">med olika syften och </w:t>
      </w:r>
      <w:r w:rsidR="00CB21FF">
        <w:rPr>
          <w:sz w:val="20"/>
          <w:szCs w:val="20"/>
        </w:rPr>
        <w:t>baserat på</w:t>
      </w:r>
      <w:r w:rsidR="001F7E36">
        <w:rPr>
          <w:sz w:val="20"/>
          <w:szCs w:val="20"/>
        </w:rPr>
        <w:t xml:space="preserve"> olika detaljerat underlag. </w:t>
      </w:r>
      <w:r w:rsidR="00A2647C">
        <w:rPr>
          <w:sz w:val="20"/>
          <w:szCs w:val="20"/>
        </w:rPr>
        <w:t xml:space="preserve">Krav på </w:t>
      </w:r>
      <w:r w:rsidR="00467F6B">
        <w:rPr>
          <w:sz w:val="20"/>
          <w:szCs w:val="20"/>
        </w:rPr>
        <w:t xml:space="preserve">hur </w:t>
      </w:r>
      <w:r w:rsidR="00A2647C">
        <w:rPr>
          <w:sz w:val="20"/>
          <w:szCs w:val="20"/>
        </w:rPr>
        <w:t>genomförandet av e</w:t>
      </w:r>
      <w:r w:rsidR="00A2647C">
        <w:rPr>
          <w:sz w:val="20"/>
          <w:szCs w:val="20"/>
        </w:rPr>
        <w:t>n</w:t>
      </w:r>
      <w:r w:rsidR="00A2647C">
        <w:rPr>
          <w:sz w:val="20"/>
          <w:szCs w:val="20"/>
        </w:rPr>
        <w:t xml:space="preserve">ergiberäkningar </w:t>
      </w:r>
      <w:r w:rsidR="00CB21FF">
        <w:rPr>
          <w:sz w:val="20"/>
          <w:szCs w:val="20"/>
        </w:rPr>
        <w:t xml:space="preserve">för nybyggnad </w:t>
      </w:r>
      <w:r w:rsidR="00467F6B">
        <w:rPr>
          <w:sz w:val="20"/>
          <w:szCs w:val="20"/>
        </w:rPr>
        <w:t xml:space="preserve">ska ske </w:t>
      </w:r>
      <w:r w:rsidR="00A2647C">
        <w:rPr>
          <w:sz w:val="20"/>
          <w:szCs w:val="20"/>
        </w:rPr>
        <w:t xml:space="preserve">finns i Boverkets </w:t>
      </w:r>
      <w:r w:rsidR="005F3CD5">
        <w:rPr>
          <w:sz w:val="20"/>
          <w:szCs w:val="20"/>
        </w:rPr>
        <w:t xml:space="preserve">föreskrift BEN, vilken bl.a. baseras på EUs direktiv EPBD, </w:t>
      </w:r>
      <w:r w:rsidR="00CB21FF">
        <w:rPr>
          <w:sz w:val="20"/>
          <w:szCs w:val="20"/>
        </w:rPr>
        <w:t>samt</w:t>
      </w:r>
      <w:r w:rsidR="00A2647C">
        <w:rPr>
          <w:sz w:val="20"/>
          <w:szCs w:val="20"/>
        </w:rPr>
        <w:t xml:space="preserve"> i Svebys anvisningar</w:t>
      </w:r>
      <w:r w:rsidR="00467F6B">
        <w:rPr>
          <w:sz w:val="20"/>
          <w:szCs w:val="20"/>
        </w:rPr>
        <w:t xml:space="preserve"> och PM</w:t>
      </w:r>
      <w:r w:rsidR="00A2647C">
        <w:rPr>
          <w:sz w:val="20"/>
          <w:szCs w:val="20"/>
        </w:rPr>
        <w:t>.</w:t>
      </w:r>
    </w:p>
    <w:p w14:paraId="29B519B6" w14:textId="131DE159" w:rsidR="001F7E36" w:rsidRDefault="00467F6B" w:rsidP="005F3CD5">
      <w:pPr>
        <w:tabs>
          <w:tab w:val="left" w:pos="1701"/>
        </w:tabs>
        <w:ind w:firstLine="284"/>
        <w:rPr>
          <w:sz w:val="20"/>
          <w:szCs w:val="20"/>
        </w:rPr>
      </w:pPr>
      <w:r>
        <w:rPr>
          <w:sz w:val="20"/>
          <w:szCs w:val="20"/>
        </w:rPr>
        <w:t xml:space="preserve">Följande </w:t>
      </w:r>
      <w:r w:rsidR="00CB21FF">
        <w:rPr>
          <w:sz w:val="20"/>
          <w:szCs w:val="20"/>
        </w:rPr>
        <w:t>olika</w:t>
      </w:r>
      <w:r>
        <w:rPr>
          <w:sz w:val="20"/>
          <w:szCs w:val="20"/>
        </w:rPr>
        <w:t xml:space="preserve"> </w:t>
      </w:r>
      <w:r>
        <w:rPr>
          <w:sz w:val="20"/>
          <w:szCs w:val="20"/>
        </w:rPr>
        <w:t>situationer</w:t>
      </w:r>
      <w:r>
        <w:rPr>
          <w:sz w:val="20"/>
          <w:szCs w:val="20"/>
        </w:rPr>
        <w:t xml:space="preserve"> </w:t>
      </w:r>
      <w:r w:rsidR="00CB21FF">
        <w:rPr>
          <w:sz w:val="20"/>
          <w:szCs w:val="20"/>
        </w:rPr>
        <w:t>kan kräva</w:t>
      </w:r>
      <w:r>
        <w:rPr>
          <w:sz w:val="20"/>
          <w:szCs w:val="20"/>
        </w:rPr>
        <w:t xml:space="preserve"> energiberäkningar:</w:t>
      </w:r>
    </w:p>
    <w:p w14:paraId="1117481F" w14:textId="01B8DDD7" w:rsidR="00467F6B" w:rsidRDefault="00467F6B" w:rsidP="005F3CD5">
      <w:pPr>
        <w:pStyle w:val="Liststycke"/>
        <w:numPr>
          <w:ilvl w:val="0"/>
          <w:numId w:val="45"/>
        </w:numPr>
        <w:tabs>
          <w:tab w:val="left" w:pos="709"/>
        </w:tabs>
        <w:ind w:left="142" w:firstLine="284"/>
        <w:rPr>
          <w:rFonts w:ascii="Franklin Gothic Book" w:hAnsi="Franklin Gothic Book"/>
          <w:sz w:val="20"/>
          <w:szCs w:val="20"/>
        </w:rPr>
      </w:pPr>
      <w:r w:rsidRPr="00467F6B">
        <w:rPr>
          <w:rFonts w:ascii="Franklin Gothic Book" w:hAnsi="Franklin Gothic Book"/>
          <w:sz w:val="20"/>
          <w:szCs w:val="20"/>
        </w:rPr>
        <w:t>Nybyggnadsprojekt</w:t>
      </w:r>
    </w:p>
    <w:p w14:paraId="198D8354" w14:textId="3375B6F7" w:rsidR="00467F6B" w:rsidRDefault="00467F6B" w:rsidP="005F3CD5">
      <w:pPr>
        <w:pStyle w:val="Liststycke"/>
        <w:numPr>
          <w:ilvl w:val="0"/>
          <w:numId w:val="45"/>
        </w:numPr>
        <w:tabs>
          <w:tab w:val="left" w:pos="709"/>
        </w:tabs>
        <w:ind w:left="142" w:firstLine="284"/>
        <w:rPr>
          <w:rFonts w:ascii="Franklin Gothic Book" w:hAnsi="Franklin Gothic Book"/>
          <w:sz w:val="20"/>
          <w:szCs w:val="20"/>
        </w:rPr>
      </w:pPr>
      <w:r>
        <w:rPr>
          <w:rFonts w:ascii="Franklin Gothic Book" w:hAnsi="Franklin Gothic Book"/>
          <w:sz w:val="20"/>
          <w:szCs w:val="20"/>
        </w:rPr>
        <w:t xml:space="preserve">Verifiering </w:t>
      </w:r>
      <w:r>
        <w:rPr>
          <w:rFonts w:ascii="Franklin Gothic Book" w:hAnsi="Franklin Gothic Book"/>
          <w:sz w:val="20"/>
          <w:szCs w:val="20"/>
        </w:rPr>
        <w:t>av energiprestanda i ny</w:t>
      </w:r>
      <w:r w:rsidR="00653686">
        <w:rPr>
          <w:rFonts w:ascii="Franklin Gothic Book" w:hAnsi="Franklin Gothic Book"/>
          <w:sz w:val="20"/>
          <w:szCs w:val="20"/>
        </w:rPr>
        <w:t>uppförd byggnad</w:t>
      </w:r>
      <w:r w:rsidR="00753D42">
        <w:rPr>
          <w:rFonts w:ascii="Franklin Gothic Book" w:hAnsi="Franklin Gothic Book"/>
          <w:sz w:val="20"/>
          <w:szCs w:val="20"/>
        </w:rPr>
        <w:t xml:space="preserve"> som alternativ till mätning</w:t>
      </w:r>
    </w:p>
    <w:p w14:paraId="70DF320E" w14:textId="42067361" w:rsidR="00653686" w:rsidRPr="00467F6B" w:rsidRDefault="00653686" w:rsidP="005F3CD5">
      <w:pPr>
        <w:pStyle w:val="Liststycke"/>
        <w:numPr>
          <w:ilvl w:val="0"/>
          <w:numId w:val="45"/>
        </w:numPr>
        <w:tabs>
          <w:tab w:val="left" w:pos="709"/>
        </w:tabs>
        <w:ind w:left="142" w:firstLine="284"/>
        <w:rPr>
          <w:rFonts w:ascii="Franklin Gothic Book" w:hAnsi="Franklin Gothic Book"/>
          <w:sz w:val="20"/>
          <w:szCs w:val="20"/>
        </w:rPr>
      </w:pPr>
      <w:r>
        <w:rPr>
          <w:rFonts w:ascii="Franklin Gothic Book" w:hAnsi="Franklin Gothic Book"/>
          <w:sz w:val="20"/>
          <w:szCs w:val="20"/>
        </w:rPr>
        <w:t>Energideklaration där uppmätta värden saknas</w:t>
      </w:r>
      <w:r w:rsidR="00753D42">
        <w:rPr>
          <w:rFonts w:ascii="Franklin Gothic Book" w:hAnsi="Franklin Gothic Book"/>
          <w:sz w:val="20"/>
          <w:szCs w:val="20"/>
        </w:rPr>
        <w:t xml:space="preserve"> (kan vara samma som ovan)</w:t>
      </w:r>
    </w:p>
    <w:p w14:paraId="5EBAB9F2" w14:textId="2E753156" w:rsidR="00467F6B" w:rsidRDefault="00467F6B" w:rsidP="005F3CD5">
      <w:pPr>
        <w:pStyle w:val="Liststycke"/>
        <w:numPr>
          <w:ilvl w:val="0"/>
          <w:numId w:val="45"/>
        </w:numPr>
        <w:tabs>
          <w:tab w:val="left" w:pos="709"/>
        </w:tabs>
        <w:ind w:left="142" w:firstLine="284"/>
        <w:rPr>
          <w:rFonts w:ascii="Franklin Gothic Book" w:hAnsi="Franklin Gothic Book"/>
          <w:sz w:val="20"/>
          <w:szCs w:val="20"/>
        </w:rPr>
      </w:pPr>
      <w:r>
        <w:rPr>
          <w:rFonts w:ascii="Franklin Gothic Book" w:hAnsi="Franklin Gothic Book"/>
          <w:sz w:val="20"/>
          <w:szCs w:val="20"/>
        </w:rPr>
        <w:t>Ombyggnad och energieffektivisering</w:t>
      </w:r>
      <w:r w:rsidR="00030211">
        <w:rPr>
          <w:rFonts w:ascii="Franklin Gothic Book" w:hAnsi="Franklin Gothic Book"/>
          <w:sz w:val="20"/>
          <w:szCs w:val="20"/>
        </w:rPr>
        <w:t>såtgärder</w:t>
      </w:r>
    </w:p>
    <w:p w14:paraId="69870F7D" w14:textId="08FC3366" w:rsidR="00653686" w:rsidRDefault="00653686" w:rsidP="005F3CD5">
      <w:pPr>
        <w:pStyle w:val="Liststycke"/>
        <w:numPr>
          <w:ilvl w:val="0"/>
          <w:numId w:val="45"/>
        </w:numPr>
        <w:tabs>
          <w:tab w:val="left" w:pos="709"/>
        </w:tabs>
        <w:ind w:left="142" w:firstLine="284"/>
        <w:rPr>
          <w:rFonts w:ascii="Franklin Gothic Book" w:hAnsi="Franklin Gothic Book"/>
          <w:sz w:val="20"/>
          <w:szCs w:val="20"/>
        </w:rPr>
      </w:pPr>
      <w:r>
        <w:rPr>
          <w:rFonts w:ascii="Franklin Gothic Book" w:hAnsi="Franklin Gothic Book"/>
          <w:sz w:val="20"/>
          <w:szCs w:val="20"/>
        </w:rPr>
        <w:t>Verifieringsberäkning med uppmätta värden</w:t>
      </w:r>
    </w:p>
    <w:p w14:paraId="66A41DFE" w14:textId="2949A996" w:rsidR="00653686" w:rsidRDefault="00653686" w:rsidP="005F3CD5">
      <w:pPr>
        <w:pStyle w:val="Liststycke"/>
        <w:numPr>
          <w:ilvl w:val="0"/>
          <w:numId w:val="45"/>
        </w:numPr>
        <w:tabs>
          <w:tab w:val="left" w:pos="709"/>
        </w:tabs>
        <w:ind w:left="142" w:firstLine="284"/>
        <w:rPr>
          <w:rFonts w:ascii="Franklin Gothic Book" w:hAnsi="Franklin Gothic Book"/>
          <w:sz w:val="20"/>
          <w:szCs w:val="20"/>
        </w:rPr>
      </w:pPr>
      <w:r>
        <w:rPr>
          <w:rFonts w:ascii="Franklin Gothic Book" w:hAnsi="Franklin Gothic Book"/>
          <w:sz w:val="20"/>
          <w:szCs w:val="20"/>
        </w:rPr>
        <w:t>Speciella krav vid vissa certifieringssystem.</w:t>
      </w:r>
    </w:p>
    <w:p w14:paraId="73B9AE71" w14:textId="77777777" w:rsidR="00030211" w:rsidRDefault="00030211" w:rsidP="00030211">
      <w:pPr>
        <w:rPr>
          <w:sz w:val="20"/>
          <w:szCs w:val="20"/>
        </w:rPr>
      </w:pPr>
    </w:p>
    <w:p w14:paraId="3B521373" w14:textId="1D8343BB" w:rsidR="00030211" w:rsidRPr="00030211" w:rsidRDefault="00753D42" w:rsidP="00030211">
      <w:pPr>
        <w:rPr>
          <w:sz w:val="20"/>
          <w:szCs w:val="20"/>
        </w:rPr>
      </w:pPr>
      <w:r>
        <w:rPr>
          <w:sz w:val="20"/>
          <w:szCs w:val="20"/>
        </w:rPr>
        <w:t xml:space="preserve">Oavsett situation ovan är det </w:t>
      </w:r>
      <w:r w:rsidR="00030211" w:rsidRPr="00030211">
        <w:rPr>
          <w:sz w:val="20"/>
          <w:szCs w:val="20"/>
        </w:rPr>
        <w:t>mycket viktigt att utförda energiberäkningar dokumenteras, inklusive programversion, utförare, indata och resultat</w:t>
      </w:r>
      <w:r w:rsidR="00981C9C">
        <w:rPr>
          <w:sz w:val="20"/>
          <w:szCs w:val="20"/>
        </w:rPr>
        <w:t>, inklusive vilken beräkning som bäst beskriver det som verkligen genomfördes</w:t>
      </w:r>
      <w:r w:rsidR="00030211" w:rsidRPr="00030211">
        <w:rPr>
          <w:sz w:val="20"/>
          <w:szCs w:val="20"/>
        </w:rPr>
        <w:t xml:space="preserve">. Dessa beräkningar ska sedan kunna </w:t>
      </w:r>
      <w:r w:rsidR="00981C9C">
        <w:rPr>
          <w:sz w:val="20"/>
          <w:szCs w:val="20"/>
        </w:rPr>
        <w:t>åter</w:t>
      </w:r>
      <w:r w:rsidR="00030211" w:rsidRPr="00030211">
        <w:rPr>
          <w:sz w:val="20"/>
          <w:szCs w:val="20"/>
        </w:rPr>
        <w:t>användas</w:t>
      </w:r>
      <w:r w:rsidR="00981C9C">
        <w:rPr>
          <w:sz w:val="20"/>
          <w:szCs w:val="20"/>
        </w:rPr>
        <w:t xml:space="preserve"> för verifiering, sätta driftmål, konsekvensanalys av olika åtgärder m.m. Krav på dokumentation av energiberäkningar framgår av denna anvisning.</w:t>
      </w:r>
    </w:p>
    <w:p w14:paraId="5D320EFA" w14:textId="77777777" w:rsidR="00467F6B" w:rsidRDefault="00467F6B" w:rsidP="00467F6B">
      <w:pPr>
        <w:rPr>
          <w:sz w:val="20"/>
          <w:szCs w:val="20"/>
        </w:rPr>
      </w:pPr>
    </w:p>
    <w:p w14:paraId="2B035C89" w14:textId="77777777" w:rsidR="00030211" w:rsidRPr="00467F6B" w:rsidRDefault="00030211" w:rsidP="00467F6B">
      <w:pPr>
        <w:rPr>
          <w:sz w:val="20"/>
          <w:szCs w:val="20"/>
        </w:rPr>
      </w:pPr>
    </w:p>
    <w:p w14:paraId="5076A7C3" w14:textId="29F4959B" w:rsidR="00EE29E5" w:rsidRDefault="00030211" w:rsidP="00030211">
      <w:pPr>
        <w:pStyle w:val="Rubrik3"/>
        <w:numPr>
          <w:ilvl w:val="0"/>
          <w:numId w:val="0"/>
        </w:numPr>
        <w:ind w:left="284"/>
        <w:rPr>
          <w:rFonts w:ascii="Franklin Gothic Demi" w:hAnsi="Franklin Gothic Demi"/>
        </w:rPr>
      </w:pPr>
      <w:r w:rsidRPr="005F3CD5">
        <w:rPr>
          <w:rFonts w:ascii="Franklin Gothic Demi" w:hAnsi="Franklin Gothic Demi"/>
        </w:rPr>
        <w:t>1.1</w:t>
      </w:r>
      <w:r w:rsidRPr="005F3CD5">
        <w:rPr>
          <w:rFonts w:ascii="Franklin Gothic Demi" w:hAnsi="Franklin Gothic Demi"/>
        </w:rPr>
        <w:tab/>
      </w:r>
      <w:r w:rsidR="00EE29E5">
        <w:rPr>
          <w:rFonts w:ascii="Franklin Gothic Demi" w:hAnsi="Franklin Gothic Demi"/>
        </w:rPr>
        <w:t>Energiberäkningar i olika skeden</w:t>
      </w:r>
    </w:p>
    <w:p w14:paraId="6105B330" w14:textId="77777777" w:rsidR="00DC5DDE" w:rsidRDefault="00DC5DDE" w:rsidP="00981C9C">
      <w:pPr>
        <w:ind w:firstLine="284"/>
        <w:rPr>
          <w:sz w:val="20"/>
          <w:szCs w:val="20"/>
        </w:rPr>
      </w:pPr>
      <w:r>
        <w:rPr>
          <w:sz w:val="20"/>
          <w:szCs w:val="20"/>
        </w:rPr>
        <w:t>E</w:t>
      </w:r>
      <w:r w:rsidRPr="00787E79">
        <w:rPr>
          <w:sz w:val="20"/>
          <w:szCs w:val="20"/>
        </w:rPr>
        <w:t>nergiberäkning</w:t>
      </w:r>
      <w:r>
        <w:rPr>
          <w:sz w:val="20"/>
          <w:szCs w:val="20"/>
        </w:rPr>
        <w:t xml:space="preserve">ar för normalt brukande och </w:t>
      </w:r>
      <w:r>
        <w:rPr>
          <w:sz w:val="20"/>
          <w:szCs w:val="20"/>
        </w:rPr>
        <w:t xml:space="preserve">normalt </w:t>
      </w:r>
      <w:r>
        <w:rPr>
          <w:sz w:val="20"/>
          <w:szCs w:val="20"/>
        </w:rPr>
        <w:t xml:space="preserve">klimat görs för jämförelse med energikrav och energideklarationer. </w:t>
      </w:r>
    </w:p>
    <w:p w14:paraId="452E9394" w14:textId="152E60FE" w:rsidR="00981C9C" w:rsidRPr="00981C9C" w:rsidRDefault="00981C9C" w:rsidP="00981C9C">
      <w:pPr>
        <w:ind w:firstLine="284"/>
        <w:rPr>
          <w:sz w:val="20"/>
          <w:szCs w:val="20"/>
        </w:rPr>
      </w:pPr>
      <w:r>
        <w:rPr>
          <w:sz w:val="20"/>
          <w:szCs w:val="20"/>
        </w:rPr>
        <w:t>I</w:t>
      </w:r>
      <w:r w:rsidRPr="00981C9C">
        <w:rPr>
          <w:sz w:val="20"/>
          <w:szCs w:val="20"/>
        </w:rPr>
        <w:t xml:space="preserve">ndata som </w:t>
      </w:r>
      <w:r>
        <w:rPr>
          <w:sz w:val="20"/>
          <w:szCs w:val="20"/>
        </w:rPr>
        <w:t xml:space="preserve">ibland </w:t>
      </w:r>
      <w:r w:rsidRPr="00981C9C">
        <w:rPr>
          <w:sz w:val="20"/>
          <w:szCs w:val="20"/>
        </w:rPr>
        <w:t>saknas</w:t>
      </w:r>
      <w:r>
        <w:rPr>
          <w:sz w:val="20"/>
          <w:szCs w:val="20"/>
        </w:rPr>
        <w:t>, speciellt</w:t>
      </w:r>
      <w:r w:rsidRPr="00981C9C">
        <w:rPr>
          <w:sz w:val="20"/>
          <w:szCs w:val="20"/>
        </w:rPr>
        <w:t xml:space="preserve"> i tidiga skeden</w:t>
      </w:r>
      <w:r>
        <w:rPr>
          <w:sz w:val="20"/>
          <w:szCs w:val="20"/>
        </w:rPr>
        <w:t xml:space="preserve"> i processen</w:t>
      </w:r>
      <w:r w:rsidR="00DC5DDE">
        <w:rPr>
          <w:sz w:val="20"/>
          <w:szCs w:val="20"/>
        </w:rPr>
        <w:t xml:space="preserve"> samt för många befintliga byggnader</w:t>
      </w:r>
      <w:r w:rsidRPr="00981C9C">
        <w:rPr>
          <w:sz w:val="20"/>
          <w:szCs w:val="20"/>
        </w:rPr>
        <w:t xml:space="preserve">, </w:t>
      </w:r>
      <w:r w:rsidR="00DC5DDE">
        <w:rPr>
          <w:sz w:val="20"/>
          <w:szCs w:val="20"/>
        </w:rPr>
        <w:t>behöver</w:t>
      </w:r>
      <w:r>
        <w:rPr>
          <w:sz w:val="20"/>
          <w:szCs w:val="20"/>
        </w:rPr>
        <w:t xml:space="preserve"> åtminstone inledningsvis ersättas med </w:t>
      </w:r>
      <w:r w:rsidR="00DC5DDE">
        <w:rPr>
          <w:sz w:val="20"/>
          <w:szCs w:val="20"/>
        </w:rPr>
        <w:t>schabloniserade värden. Många företagsspecifika anvisningar finns för detta, men standardiserade riktlinjer saknas för närvarande.</w:t>
      </w:r>
    </w:p>
    <w:p w14:paraId="3A7FD72D" w14:textId="0C9F2EAC" w:rsidR="00787E79" w:rsidRPr="00787E79" w:rsidRDefault="00DC5DDE" w:rsidP="00DC5DDE">
      <w:pPr>
        <w:ind w:firstLine="284"/>
        <w:rPr>
          <w:sz w:val="20"/>
          <w:szCs w:val="20"/>
        </w:rPr>
      </w:pPr>
      <w:r>
        <w:rPr>
          <w:sz w:val="20"/>
          <w:szCs w:val="20"/>
        </w:rPr>
        <w:t>F</w:t>
      </w:r>
      <w:r w:rsidR="00787E79" w:rsidRPr="00787E79">
        <w:rPr>
          <w:sz w:val="20"/>
          <w:szCs w:val="20"/>
        </w:rPr>
        <w:t>örändringar i utförande</w:t>
      </w:r>
      <w:r>
        <w:rPr>
          <w:sz w:val="20"/>
          <w:szCs w:val="20"/>
        </w:rPr>
        <w:t xml:space="preserve"> under processens gång behöver bevakas så att inte energiprestandan påverkas negativt.</w:t>
      </w:r>
      <w:r w:rsidR="00787E79" w:rsidRPr="00787E79">
        <w:rPr>
          <w:sz w:val="20"/>
          <w:szCs w:val="20"/>
        </w:rPr>
        <w:t xml:space="preserve"> </w:t>
      </w:r>
      <w:r>
        <w:rPr>
          <w:sz w:val="20"/>
          <w:szCs w:val="20"/>
        </w:rPr>
        <w:t xml:space="preserve">Viktigt att </w:t>
      </w:r>
      <w:r w:rsidR="00787E79" w:rsidRPr="00787E79">
        <w:rPr>
          <w:sz w:val="20"/>
          <w:szCs w:val="20"/>
        </w:rPr>
        <w:t>en relations</w:t>
      </w:r>
      <w:r>
        <w:rPr>
          <w:sz w:val="20"/>
          <w:szCs w:val="20"/>
        </w:rPr>
        <w:t xml:space="preserve">energiberäkning görs som </w:t>
      </w:r>
      <w:r w:rsidR="001E0252">
        <w:rPr>
          <w:sz w:val="20"/>
          <w:szCs w:val="20"/>
        </w:rPr>
        <w:t>innehåller det slutgiltiga utförandet</w:t>
      </w:r>
      <w:r w:rsidR="00787E79" w:rsidRPr="00787E79">
        <w:rPr>
          <w:sz w:val="20"/>
          <w:szCs w:val="20"/>
        </w:rPr>
        <w:t>.</w:t>
      </w:r>
    </w:p>
    <w:p w14:paraId="795BECB6" w14:textId="77777777" w:rsidR="00EE29E5" w:rsidRDefault="00EE29E5" w:rsidP="00EE29E5">
      <w:pPr>
        <w:rPr>
          <w:sz w:val="20"/>
          <w:szCs w:val="20"/>
        </w:rPr>
      </w:pPr>
    </w:p>
    <w:p w14:paraId="2F3EA1AD" w14:textId="544CDFB7" w:rsidR="00EE29E5" w:rsidRDefault="00EE29E5" w:rsidP="00EE29E5">
      <w:pPr>
        <w:rPr>
          <w:sz w:val="20"/>
          <w:szCs w:val="20"/>
        </w:rPr>
      </w:pPr>
      <w:r>
        <w:rPr>
          <w:noProof/>
        </w:rPr>
        <w:drawing>
          <wp:inline distT="0" distB="0" distL="0" distR="0" wp14:anchorId="20367631" wp14:editId="6EEA4F09">
            <wp:extent cx="4493260" cy="1969135"/>
            <wp:effectExtent l="0" t="0" r="2540" b="0"/>
            <wp:docPr id="1039194558" name="Bildobjekt 2" descr="En bild som visar text, skärmbild,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94558" name="Bildobjekt 2" descr="En bild som visar text, skärmbild, Teckensnitt, design&#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3260" cy="1969135"/>
                    </a:xfrm>
                    <a:prstGeom prst="rect">
                      <a:avLst/>
                    </a:prstGeom>
                    <a:noFill/>
                  </pic:spPr>
                </pic:pic>
              </a:graphicData>
            </a:graphic>
          </wp:inline>
        </w:drawing>
      </w:r>
      <w:r w:rsidR="00753D42">
        <w:rPr>
          <w:sz w:val="20"/>
          <w:szCs w:val="20"/>
        </w:rPr>
        <w:br/>
      </w:r>
    </w:p>
    <w:p w14:paraId="2B18463A" w14:textId="58D7683B" w:rsidR="00EE29E5" w:rsidRDefault="00753D42" w:rsidP="00EE29E5">
      <w:pPr>
        <w:rPr>
          <w:i/>
          <w:iCs/>
          <w:sz w:val="20"/>
          <w:szCs w:val="20"/>
        </w:rPr>
      </w:pPr>
      <w:r>
        <w:rPr>
          <w:i/>
          <w:iCs/>
          <w:sz w:val="20"/>
          <w:szCs w:val="20"/>
        </w:rPr>
        <w:t>Exempel på utveckling av energiberäkningar under en byggprocess olika skeden, där detaljeringsgraden ökar allteftersom ny information om byggnaden tillkommer.</w:t>
      </w:r>
    </w:p>
    <w:p w14:paraId="19AB1B8E" w14:textId="77777777" w:rsidR="00753D42" w:rsidRPr="00753D42" w:rsidRDefault="00753D42" w:rsidP="00EE29E5">
      <w:pPr>
        <w:rPr>
          <w:i/>
          <w:iCs/>
          <w:sz w:val="20"/>
          <w:szCs w:val="20"/>
        </w:rPr>
      </w:pPr>
    </w:p>
    <w:p w14:paraId="137D33A4" w14:textId="77777777" w:rsidR="00EE29E5" w:rsidRPr="00EE29E5" w:rsidRDefault="00EE29E5" w:rsidP="00EE29E5">
      <w:pPr>
        <w:rPr>
          <w:sz w:val="20"/>
          <w:szCs w:val="20"/>
        </w:rPr>
      </w:pPr>
    </w:p>
    <w:p w14:paraId="7F7EEF81" w14:textId="1C28A0C6" w:rsidR="00030211" w:rsidRPr="005F3CD5" w:rsidRDefault="00EE29E5" w:rsidP="00030211">
      <w:pPr>
        <w:pStyle w:val="Rubrik3"/>
        <w:numPr>
          <w:ilvl w:val="0"/>
          <w:numId w:val="0"/>
        </w:numPr>
        <w:ind w:left="284"/>
        <w:rPr>
          <w:rFonts w:ascii="Franklin Gothic Demi" w:hAnsi="Franklin Gothic Demi"/>
        </w:rPr>
      </w:pPr>
      <w:r>
        <w:rPr>
          <w:rFonts w:ascii="Franklin Gothic Demi" w:hAnsi="Franklin Gothic Demi"/>
        </w:rPr>
        <w:t>1.2</w:t>
      </w:r>
      <w:r>
        <w:rPr>
          <w:rFonts w:ascii="Franklin Gothic Demi" w:hAnsi="Franklin Gothic Demi"/>
        </w:rPr>
        <w:tab/>
      </w:r>
      <w:r w:rsidR="00030211">
        <w:rPr>
          <w:rFonts w:ascii="Franklin Gothic Demi" w:hAnsi="Franklin Gothic Demi"/>
        </w:rPr>
        <w:t>Energiberäkningars genomförande</w:t>
      </w:r>
    </w:p>
    <w:p w14:paraId="23E92543" w14:textId="6F2F89F0" w:rsidR="001F7E36" w:rsidRDefault="001E0252" w:rsidP="001F7E36">
      <w:pPr>
        <w:rPr>
          <w:sz w:val="20"/>
          <w:szCs w:val="20"/>
        </w:rPr>
      </w:pPr>
      <w:r>
        <w:rPr>
          <w:sz w:val="20"/>
          <w:szCs w:val="20"/>
        </w:rPr>
        <w:t>Följande punkter b</w:t>
      </w:r>
      <w:r w:rsidR="001F7E36" w:rsidRPr="00A2647C">
        <w:rPr>
          <w:sz w:val="20"/>
          <w:szCs w:val="20"/>
        </w:rPr>
        <w:t>eaktas vid energiberäkning</w:t>
      </w:r>
      <w:r w:rsidR="00A2647C">
        <w:rPr>
          <w:sz w:val="20"/>
          <w:szCs w:val="20"/>
        </w:rPr>
        <w:t xml:space="preserve"> vid nybyggnad</w:t>
      </w:r>
      <w:r w:rsidR="00304772">
        <w:rPr>
          <w:sz w:val="20"/>
          <w:szCs w:val="20"/>
        </w:rPr>
        <w:t xml:space="preserve"> och energideklaration samt i tillämpliga delar vid övriga energiberäkning</w:t>
      </w:r>
      <w:r w:rsidR="00981C9C">
        <w:rPr>
          <w:sz w:val="20"/>
          <w:szCs w:val="20"/>
        </w:rPr>
        <w:t>ar</w:t>
      </w:r>
      <w:r w:rsidR="00A2647C">
        <w:rPr>
          <w:sz w:val="20"/>
          <w:szCs w:val="20"/>
        </w:rPr>
        <w:t>:</w:t>
      </w:r>
    </w:p>
    <w:p w14:paraId="396D14A2" w14:textId="7B1D8296" w:rsidR="00A2647C" w:rsidRPr="00A2647C" w:rsidRDefault="00A2647C" w:rsidP="00A2647C">
      <w:pPr>
        <w:pStyle w:val="Liststycke"/>
        <w:numPr>
          <w:ilvl w:val="0"/>
          <w:numId w:val="44"/>
        </w:numPr>
        <w:rPr>
          <w:rFonts w:ascii="Franklin Gothic Book" w:hAnsi="Franklin Gothic Book"/>
          <w:sz w:val="20"/>
          <w:szCs w:val="20"/>
        </w:rPr>
      </w:pPr>
      <w:r w:rsidRPr="00A2647C">
        <w:rPr>
          <w:rFonts w:ascii="Franklin Gothic Book" w:hAnsi="Franklin Gothic Book" w:cstheme="minorBidi"/>
          <w:color w:val="000000" w:themeColor="text1"/>
          <w:sz w:val="20"/>
          <w:szCs w:val="20"/>
        </w:rPr>
        <w:lastRenderedPageBreak/>
        <w:t>Indata i energiberäkningen ska överensstämma med byggnadens och installationernas egenskaper i den färdiga byggnaden</w:t>
      </w:r>
      <w:r>
        <w:rPr>
          <w:rFonts w:ascii="Franklin Gothic Book" w:hAnsi="Franklin Gothic Book" w:cstheme="minorBidi"/>
          <w:color w:val="000000" w:themeColor="text1"/>
          <w:sz w:val="20"/>
          <w:szCs w:val="20"/>
        </w:rPr>
        <w:t>.</w:t>
      </w:r>
    </w:p>
    <w:p w14:paraId="59B11D70" w14:textId="0DCBA9F6" w:rsidR="00A2647C" w:rsidRPr="00A2647C" w:rsidRDefault="00A2647C" w:rsidP="00A2647C">
      <w:pPr>
        <w:pStyle w:val="Liststycke"/>
        <w:numPr>
          <w:ilvl w:val="0"/>
          <w:numId w:val="44"/>
        </w:numPr>
        <w:rPr>
          <w:rFonts w:ascii="Franklin Gothic Book" w:hAnsi="Franklin Gothic Book"/>
          <w:sz w:val="20"/>
          <w:szCs w:val="20"/>
        </w:rPr>
      </w:pPr>
      <w:r w:rsidRPr="00A2647C">
        <w:rPr>
          <w:rFonts w:ascii="Franklin Gothic Book" w:hAnsi="Franklin Gothic Book" w:cstheme="minorBidi"/>
          <w:color w:val="000000" w:themeColor="text1"/>
          <w:sz w:val="20"/>
          <w:szCs w:val="20"/>
        </w:rPr>
        <w:t xml:space="preserve">Byggnadens energianvändning vid normalt brukande och ett normalår ska fastställas uppdelat på de energibärare som försörjer byggnaden. </w:t>
      </w:r>
    </w:p>
    <w:p w14:paraId="7F1D604D" w14:textId="34A826D3" w:rsidR="00A2647C" w:rsidRPr="00A2647C" w:rsidRDefault="00A2647C" w:rsidP="00A2647C">
      <w:pPr>
        <w:pStyle w:val="Liststycke"/>
        <w:numPr>
          <w:ilvl w:val="0"/>
          <w:numId w:val="44"/>
        </w:numPr>
        <w:rPr>
          <w:rFonts w:ascii="Franklin Gothic Book" w:hAnsi="Franklin Gothic Book"/>
          <w:sz w:val="20"/>
          <w:szCs w:val="20"/>
        </w:rPr>
      </w:pPr>
      <w:r>
        <w:rPr>
          <w:rFonts w:ascii="Franklin Gothic Book" w:hAnsi="Franklin Gothic Book" w:cstheme="minorBidi"/>
          <w:color w:val="000000" w:themeColor="text1"/>
          <w:sz w:val="20"/>
          <w:szCs w:val="20"/>
        </w:rPr>
        <w:t>L</w:t>
      </w:r>
      <w:r w:rsidRPr="00A2647C">
        <w:rPr>
          <w:rFonts w:ascii="Franklin Gothic Book" w:hAnsi="Franklin Gothic Book" w:cstheme="minorBidi"/>
          <w:color w:val="000000" w:themeColor="text1"/>
          <w:sz w:val="20"/>
          <w:szCs w:val="20"/>
        </w:rPr>
        <w:t xml:space="preserve">ämpliga säkerhetsmarginaler tillämpas så att </w:t>
      </w:r>
      <w:r w:rsidR="00EE29E5">
        <w:rPr>
          <w:rFonts w:ascii="Franklin Gothic Book" w:hAnsi="Franklin Gothic Book" w:cstheme="minorBidi"/>
          <w:color w:val="000000" w:themeColor="text1"/>
          <w:sz w:val="20"/>
          <w:szCs w:val="20"/>
        </w:rPr>
        <w:t>beräkningsresultatet uppnås</w:t>
      </w:r>
      <w:r w:rsidRPr="00A2647C">
        <w:rPr>
          <w:rFonts w:ascii="Franklin Gothic Book" w:hAnsi="Franklin Gothic Book" w:cstheme="minorBidi"/>
          <w:color w:val="000000" w:themeColor="text1"/>
          <w:sz w:val="20"/>
          <w:szCs w:val="20"/>
        </w:rPr>
        <w:t xml:space="preserve"> även vid uppmätt och normaliserad energianvändning</w:t>
      </w:r>
      <w:r>
        <w:rPr>
          <w:rFonts w:ascii="Franklin Gothic Book" w:hAnsi="Franklin Gothic Book" w:cstheme="minorBidi"/>
          <w:color w:val="000000" w:themeColor="text1"/>
          <w:sz w:val="20"/>
          <w:szCs w:val="20"/>
        </w:rPr>
        <w:t>.</w:t>
      </w:r>
    </w:p>
    <w:p w14:paraId="50188264" w14:textId="31E648E4" w:rsidR="00A2647C" w:rsidRPr="00A2647C" w:rsidRDefault="00A2647C" w:rsidP="001E0252">
      <w:pPr>
        <w:pStyle w:val="Liststycke"/>
        <w:rPr>
          <w:rFonts w:ascii="Franklin Gothic Book" w:hAnsi="Franklin Gothic Book"/>
          <w:sz w:val="20"/>
          <w:szCs w:val="20"/>
        </w:rPr>
      </w:pPr>
    </w:p>
    <w:p w14:paraId="36632D1C" w14:textId="63ACEBA9" w:rsidR="00A2647C" w:rsidRPr="00A2647C" w:rsidRDefault="001E0252" w:rsidP="00A2647C">
      <w:pPr>
        <w:rPr>
          <w:sz w:val="20"/>
          <w:szCs w:val="20"/>
        </w:rPr>
      </w:pPr>
      <w:r>
        <w:rPr>
          <w:sz w:val="20"/>
          <w:szCs w:val="20"/>
        </w:rPr>
        <w:t>Byggnadens tekniska egenskaper ska beskrivas:</w:t>
      </w:r>
    </w:p>
    <w:p w14:paraId="3EB29616" w14:textId="3CFA940B" w:rsidR="00A2647C" w:rsidRPr="00A2647C" w:rsidRDefault="00A2647C" w:rsidP="00A2647C">
      <w:pPr>
        <w:pStyle w:val="Liststycke"/>
        <w:numPr>
          <w:ilvl w:val="0"/>
          <w:numId w:val="44"/>
        </w:numPr>
        <w:rPr>
          <w:rFonts w:ascii="Franklin Gothic Book" w:hAnsi="Franklin Gothic Book"/>
          <w:sz w:val="20"/>
          <w:szCs w:val="20"/>
        </w:rPr>
      </w:pPr>
      <w:r w:rsidRPr="00A2647C">
        <w:rPr>
          <w:rFonts w:ascii="Franklin Gothic Book" w:hAnsi="Franklin Gothic Book" w:cstheme="minorBidi"/>
          <w:color w:val="000000" w:themeColor="text1"/>
          <w:sz w:val="20"/>
          <w:szCs w:val="20"/>
        </w:rPr>
        <w:t>Byggnadens utformning, placering och orientering.</w:t>
      </w:r>
    </w:p>
    <w:p w14:paraId="644CE364" w14:textId="501F5F04" w:rsidR="00A2647C" w:rsidRPr="00A2647C" w:rsidRDefault="00A2647C" w:rsidP="00A2647C">
      <w:pPr>
        <w:pStyle w:val="Liststycke"/>
        <w:numPr>
          <w:ilvl w:val="0"/>
          <w:numId w:val="44"/>
        </w:numPr>
        <w:rPr>
          <w:rFonts w:ascii="Franklin Gothic Book" w:hAnsi="Franklin Gothic Book"/>
          <w:sz w:val="20"/>
          <w:szCs w:val="20"/>
        </w:rPr>
      </w:pPr>
      <w:r w:rsidRPr="00A2647C">
        <w:rPr>
          <w:rFonts w:ascii="Franklin Gothic Book" w:hAnsi="Franklin Gothic Book" w:cstheme="minorBidi"/>
          <w:color w:val="000000" w:themeColor="text1"/>
          <w:sz w:val="20"/>
          <w:szCs w:val="20"/>
        </w:rPr>
        <w:t>Byggnadens termiska egenskaper</w:t>
      </w:r>
      <w:r w:rsidR="001E0252">
        <w:rPr>
          <w:rFonts w:ascii="Franklin Gothic Book" w:hAnsi="Franklin Gothic Book" w:cstheme="minorBidi"/>
          <w:color w:val="000000" w:themeColor="text1"/>
          <w:sz w:val="20"/>
          <w:szCs w:val="20"/>
        </w:rPr>
        <w:t>, inklusive luftläckning och köldbryggor</w:t>
      </w:r>
      <w:r w:rsidRPr="00A2647C">
        <w:rPr>
          <w:rFonts w:ascii="Franklin Gothic Book" w:hAnsi="Franklin Gothic Book" w:cstheme="minorBidi"/>
          <w:color w:val="000000" w:themeColor="text1"/>
          <w:sz w:val="20"/>
          <w:szCs w:val="20"/>
        </w:rPr>
        <w:t>.</w:t>
      </w:r>
    </w:p>
    <w:p w14:paraId="558F6959" w14:textId="2351D374" w:rsidR="00A2647C" w:rsidRDefault="00A2647C" w:rsidP="00A2647C">
      <w:pPr>
        <w:pStyle w:val="Normalwebb"/>
        <w:numPr>
          <w:ilvl w:val="0"/>
          <w:numId w:val="44"/>
        </w:numPr>
        <w:tabs>
          <w:tab w:val="left" w:pos="285"/>
        </w:tabs>
        <w:kinsoku w:val="0"/>
        <w:overflowPunct w:val="0"/>
        <w:spacing w:before="0" w:beforeAutospacing="0" w:after="0" w:afterAutospacing="0"/>
        <w:textAlignment w:val="baseline"/>
        <w:rPr>
          <w:rFonts w:ascii="Franklin Gothic Book" w:hAnsi="Franklin Gothic Book" w:cs="Arial"/>
          <w:color w:val="000000" w:themeColor="text1"/>
          <w:sz w:val="20"/>
          <w:szCs w:val="20"/>
        </w:rPr>
      </w:pPr>
      <w:r w:rsidRPr="00A2647C">
        <w:rPr>
          <w:rFonts w:ascii="Franklin Gothic Book" w:hAnsi="Franklin Gothic Book" w:cs="Arial"/>
          <w:color w:val="000000" w:themeColor="text1"/>
          <w:sz w:val="20"/>
          <w:szCs w:val="20"/>
        </w:rPr>
        <w:t>Byggnadens tekniska system, inklusive driftförhållanden</w:t>
      </w:r>
      <w:r w:rsidR="001E0252">
        <w:rPr>
          <w:rFonts w:ascii="Franklin Gothic Book" w:hAnsi="Franklin Gothic Book" w:cs="Arial"/>
          <w:color w:val="000000" w:themeColor="text1"/>
          <w:sz w:val="20"/>
          <w:szCs w:val="20"/>
        </w:rPr>
        <w:t>,</w:t>
      </w:r>
      <w:r w:rsidRPr="00A2647C">
        <w:rPr>
          <w:rFonts w:ascii="Franklin Gothic Book" w:hAnsi="Franklin Gothic Book" w:cs="Arial"/>
          <w:color w:val="000000" w:themeColor="text1"/>
          <w:sz w:val="20"/>
          <w:szCs w:val="20"/>
        </w:rPr>
        <w:t xml:space="preserve"> </w:t>
      </w:r>
      <w:r w:rsidR="001E0252">
        <w:rPr>
          <w:rFonts w:ascii="Franklin Gothic Book" w:hAnsi="Franklin Gothic Book" w:cs="Arial"/>
          <w:color w:val="000000" w:themeColor="text1"/>
          <w:sz w:val="20"/>
          <w:szCs w:val="20"/>
        </w:rPr>
        <w:t xml:space="preserve">cirkulations- </w:t>
      </w:r>
      <w:r w:rsidRPr="00A2647C">
        <w:rPr>
          <w:rFonts w:ascii="Franklin Gothic Book" w:hAnsi="Franklin Gothic Book" w:cs="Arial"/>
          <w:color w:val="000000" w:themeColor="text1"/>
          <w:sz w:val="20"/>
          <w:szCs w:val="20"/>
        </w:rPr>
        <w:t>och reglerförluster.</w:t>
      </w:r>
      <w:r w:rsidRPr="00A2647C">
        <w:rPr>
          <w:rFonts w:ascii="Franklin Gothic Book" w:hAnsi="Franklin Gothic Book" w:cs="Arial"/>
          <w:color w:val="000000" w:themeColor="text1"/>
          <w:sz w:val="20"/>
          <w:szCs w:val="20"/>
        </w:rPr>
        <w:t xml:space="preserve"> </w:t>
      </w:r>
      <w:r w:rsidRPr="00A2647C">
        <w:rPr>
          <w:rFonts w:ascii="Franklin Gothic Book" w:hAnsi="Franklin Gothic Book" w:cs="Arial"/>
          <w:color w:val="000000" w:themeColor="text1"/>
          <w:sz w:val="20"/>
          <w:szCs w:val="20"/>
        </w:rPr>
        <w:t>Byggnadens energianvändning får reduceras med energin från solfångare eller solceller i den omfattning byggnaden kan tillgodogöra sig energin för uppvärmning, komfortkyla, tappvarmvatten och fastighetsenergi.</w:t>
      </w:r>
    </w:p>
    <w:p w14:paraId="72701665" w14:textId="218805FC" w:rsidR="00A2647C" w:rsidRPr="00304772" w:rsidRDefault="00EE29E5" w:rsidP="00A2647C">
      <w:pPr>
        <w:pStyle w:val="Liststycke"/>
        <w:numPr>
          <w:ilvl w:val="0"/>
          <w:numId w:val="44"/>
        </w:numPr>
        <w:rPr>
          <w:rFonts w:ascii="Franklin Gothic Book" w:hAnsi="Franklin Gothic Book"/>
          <w:sz w:val="20"/>
          <w:szCs w:val="20"/>
        </w:rPr>
      </w:pPr>
      <w:r w:rsidRPr="00304772">
        <w:rPr>
          <w:rFonts w:ascii="Franklin Gothic Book" w:eastAsiaTheme="minorEastAsia" w:hAnsi="Franklin Gothic Book" w:cstheme="minorBidi"/>
          <w:color w:val="000000" w:themeColor="text1"/>
          <w:sz w:val="20"/>
          <w:szCs w:val="20"/>
        </w:rPr>
        <w:t>För komplexa byggnader bör indata i energiberäkningen delas upp i olika tidsscheman om byggnaden har intermittent verksamhet.</w:t>
      </w:r>
    </w:p>
    <w:p w14:paraId="06B6CD58" w14:textId="4267FA6E" w:rsidR="00EE29E5" w:rsidRPr="00304772" w:rsidRDefault="00EE29E5" w:rsidP="00A2647C">
      <w:pPr>
        <w:pStyle w:val="Liststycke"/>
        <w:numPr>
          <w:ilvl w:val="0"/>
          <w:numId w:val="44"/>
        </w:numPr>
        <w:rPr>
          <w:rFonts w:ascii="Franklin Gothic Book" w:hAnsi="Franklin Gothic Book"/>
          <w:sz w:val="20"/>
          <w:szCs w:val="20"/>
        </w:rPr>
      </w:pPr>
      <w:r w:rsidRPr="00304772">
        <w:rPr>
          <w:rFonts w:ascii="Franklin Gothic Book" w:eastAsiaTheme="minorEastAsia" w:hAnsi="Franklin Gothic Book" w:cstheme="minorBidi"/>
          <w:color w:val="000000" w:themeColor="text1"/>
          <w:sz w:val="20"/>
          <w:szCs w:val="20"/>
        </w:rPr>
        <w:t>Byggnaden kan behöva delas in i zoner vid energiberäkningen (olika innetemperaturer, olika system för värme, komfortkyla eller luftbehandling, eller skillnader i internlaster).</w:t>
      </w:r>
    </w:p>
    <w:p w14:paraId="5E358F7F" w14:textId="77777777" w:rsidR="001F7E36" w:rsidRPr="00304772" w:rsidRDefault="001F7E36" w:rsidP="001F7E36">
      <w:pPr>
        <w:rPr>
          <w:sz w:val="20"/>
          <w:szCs w:val="20"/>
        </w:rPr>
      </w:pPr>
    </w:p>
    <w:p w14:paraId="5A63F131" w14:textId="77777777" w:rsidR="00EE29E5" w:rsidRPr="00304772" w:rsidRDefault="00EE29E5" w:rsidP="001F7E36">
      <w:pPr>
        <w:rPr>
          <w:sz w:val="20"/>
          <w:szCs w:val="20"/>
        </w:rPr>
      </w:pPr>
    </w:p>
    <w:p w14:paraId="091C091D" w14:textId="21BF4B5E" w:rsidR="00EE29E5" w:rsidRPr="00EE29E5" w:rsidRDefault="00EE29E5" w:rsidP="00EE29E5">
      <w:pPr>
        <w:pStyle w:val="Rubrik3"/>
        <w:numPr>
          <w:ilvl w:val="0"/>
          <w:numId w:val="0"/>
        </w:numPr>
        <w:ind w:left="720" w:hanging="720"/>
        <w:rPr>
          <w:rFonts w:ascii="Franklin Gothic Demi" w:hAnsi="Franklin Gothic Demi"/>
        </w:rPr>
      </w:pPr>
      <w:r>
        <w:rPr>
          <w:rFonts w:ascii="Franklin Gothic Demi" w:hAnsi="Franklin Gothic Demi"/>
        </w:rPr>
        <w:t>1.3</w:t>
      </w:r>
      <w:r>
        <w:rPr>
          <w:rFonts w:ascii="Franklin Gothic Demi" w:hAnsi="Franklin Gothic Demi"/>
        </w:rPr>
        <w:tab/>
      </w:r>
      <w:r w:rsidRPr="00EE29E5">
        <w:rPr>
          <w:rFonts w:ascii="Franklin Gothic Demi" w:hAnsi="Franklin Gothic Demi"/>
        </w:rPr>
        <w:t xml:space="preserve">Energiberäkning befintlig byggnad – för energieffektivisering </w:t>
      </w:r>
    </w:p>
    <w:p w14:paraId="347F2868" w14:textId="77777777" w:rsidR="001E0252" w:rsidRDefault="001E0252" w:rsidP="001E0252">
      <w:pPr>
        <w:rPr>
          <w:rFonts w:eastAsiaTheme="minorEastAsia"/>
          <w:sz w:val="20"/>
          <w:szCs w:val="20"/>
        </w:rPr>
      </w:pPr>
    </w:p>
    <w:p w14:paraId="647CD01D" w14:textId="44A9B166" w:rsidR="001F7E36" w:rsidRDefault="001E0252" w:rsidP="001E0252">
      <w:pPr>
        <w:rPr>
          <w:sz w:val="20"/>
          <w:szCs w:val="20"/>
        </w:rPr>
      </w:pPr>
      <w:r>
        <w:rPr>
          <w:rFonts w:eastAsiaTheme="minorEastAsia"/>
          <w:sz w:val="20"/>
          <w:szCs w:val="20"/>
        </w:rPr>
        <w:t xml:space="preserve">Beräkningarna och indata kan i vissa fall här förenklas till att spegla de förändringar som åtgärderna medfört på konstruktioner, installationer m.m., dvs förhållandena före och efter åtgärder beskrivs. </w:t>
      </w:r>
    </w:p>
    <w:p w14:paraId="7CB811E5" w14:textId="56E0AB54" w:rsidR="00030211" w:rsidRDefault="001E0252" w:rsidP="001E0252">
      <w:pPr>
        <w:ind w:firstLine="284"/>
        <w:rPr>
          <w:sz w:val="20"/>
          <w:szCs w:val="20"/>
        </w:rPr>
      </w:pPr>
      <w:r>
        <w:rPr>
          <w:sz w:val="20"/>
          <w:szCs w:val="20"/>
        </w:rPr>
        <w:t>Relevant indataunderlag behövs även för att kunna göra pålitliga lönsamhetsberäkningar av åtgärderna.</w:t>
      </w:r>
    </w:p>
    <w:p w14:paraId="59A31ED2" w14:textId="77777777" w:rsidR="001E0252" w:rsidRDefault="001E0252" w:rsidP="001E0252">
      <w:pPr>
        <w:rPr>
          <w:sz w:val="20"/>
          <w:szCs w:val="20"/>
        </w:rPr>
      </w:pPr>
    </w:p>
    <w:p w14:paraId="7B2B5E85" w14:textId="77777777" w:rsidR="001E0252" w:rsidRPr="00A2647C" w:rsidRDefault="001E0252" w:rsidP="001F7E36">
      <w:pPr>
        <w:rPr>
          <w:sz w:val="20"/>
          <w:szCs w:val="20"/>
        </w:rPr>
      </w:pPr>
    </w:p>
    <w:p w14:paraId="5160938E" w14:textId="60DF4B46" w:rsidR="00030211" w:rsidRDefault="00030211" w:rsidP="00030211">
      <w:pPr>
        <w:pStyle w:val="Rubrik3"/>
        <w:numPr>
          <w:ilvl w:val="0"/>
          <w:numId w:val="0"/>
        </w:numPr>
        <w:ind w:left="720" w:hanging="720"/>
        <w:rPr>
          <w:rFonts w:ascii="Franklin Gothic Demi" w:hAnsi="Franklin Gothic Demi"/>
        </w:rPr>
      </w:pPr>
      <w:r w:rsidRPr="00030211">
        <w:rPr>
          <w:rFonts w:ascii="Franklin Gothic Demi" w:hAnsi="Franklin Gothic Demi"/>
        </w:rPr>
        <w:t>1.</w:t>
      </w:r>
      <w:r w:rsidR="00EE29E5">
        <w:rPr>
          <w:rFonts w:ascii="Franklin Gothic Demi" w:hAnsi="Franklin Gothic Demi"/>
        </w:rPr>
        <w:t>4</w:t>
      </w:r>
      <w:r w:rsidRPr="00030211">
        <w:rPr>
          <w:rFonts w:ascii="Franklin Gothic Demi" w:hAnsi="Franklin Gothic Demi"/>
        </w:rPr>
        <w:tab/>
        <w:t>Verifieringsberäkning</w:t>
      </w:r>
      <w:r w:rsidR="00EE29E5">
        <w:rPr>
          <w:rFonts w:ascii="Franklin Gothic Demi" w:hAnsi="Franklin Gothic Demi"/>
        </w:rPr>
        <w:t xml:space="preserve"> baserad på mätning</w:t>
      </w:r>
    </w:p>
    <w:p w14:paraId="291C667D" w14:textId="77777777" w:rsidR="00030211" w:rsidRPr="00EE29E5" w:rsidRDefault="00030211" w:rsidP="001F7E36">
      <w:pPr>
        <w:rPr>
          <w:sz w:val="20"/>
          <w:szCs w:val="20"/>
        </w:rPr>
      </w:pPr>
    </w:p>
    <w:p w14:paraId="7D3F4717" w14:textId="77777777" w:rsidR="00D25B92" w:rsidRDefault="001F7E36" w:rsidP="001F7E36">
      <w:pPr>
        <w:rPr>
          <w:sz w:val="20"/>
          <w:szCs w:val="20"/>
        </w:rPr>
      </w:pPr>
      <w:r w:rsidRPr="00EE29E5">
        <w:rPr>
          <w:sz w:val="20"/>
          <w:szCs w:val="20"/>
        </w:rPr>
        <w:t>V</w:t>
      </w:r>
      <w:r w:rsidR="00D25B92">
        <w:rPr>
          <w:sz w:val="20"/>
          <w:szCs w:val="20"/>
        </w:rPr>
        <w:t>id normalisering där flera uppmätta faktorer ändrats kan energiberäkningar behöva användas för att bättre än schablonmetoden prognosticera ändringarnas sammanlagda inverkan på energianvändningen. V</w:t>
      </w:r>
      <w:r w:rsidRPr="00EE29E5">
        <w:rPr>
          <w:sz w:val="20"/>
          <w:szCs w:val="20"/>
        </w:rPr>
        <w:t>erifieringsberäkning</w:t>
      </w:r>
      <w:r w:rsidR="00D25B92">
        <w:rPr>
          <w:sz w:val="20"/>
          <w:szCs w:val="20"/>
        </w:rPr>
        <w:t xml:space="preserve"> kan göras enligt Boverkets föreskrift</w:t>
      </w:r>
      <w:r w:rsidRPr="00EE29E5">
        <w:rPr>
          <w:sz w:val="20"/>
          <w:szCs w:val="20"/>
        </w:rPr>
        <w:t xml:space="preserve"> </w:t>
      </w:r>
      <w:r w:rsidR="00D25B92">
        <w:rPr>
          <w:sz w:val="20"/>
          <w:szCs w:val="20"/>
        </w:rPr>
        <w:t xml:space="preserve">(BEN2 kap 3§11) eller enligt Svebys Verifieringsanvisningar 2.0 kapitel 4. </w:t>
      </w:r>
    </w:p>
    <w:p w14:paraId="2348C23A" w14:textId="108CB1D8" w:rsidR="001F7E36" w:rsidRPr="00EE29E5" w:rsidRDefault="00D25B92" w:rsidP="00D25B92">
      <w:pPr>
        <w:ind w:firstLine="284"/>
        <w:rPr>
          <w:sz w:val="20"/>
          <w:szCs w:val="20"/>
        </w:rPr>
      </w:pPr>
      <w:r>
        <w:rPr>
          <w:sz w:val="20"/>
          <w:szCs w:val="20"/>
        </w:rPr>
        <w:t xml:space="preserve">En ny energiberäkning genomförs där de nya uppmätta indata </w:t>
      </w:r>
      <w:r w:rsidR="00C15763">
        <w:rPr>
          <w:sz w:val="20"/>
          <w:szCs w:val="20"/>
        </w:rPr>
        <w:t>ersätter de gamla, samt att uteklimatet under mätperioden ersätter det normala klimatet.</w:t>
      </w:r>
    </w:p>
    <w:p w14:paraId="21C7B724" w14:textId="77777777" w:rsidR="00C15763" w:rsidRPr="00EE29E5" w:rsidRDefault="00C15763" w:rsidP="00C15763">
      <w:pPr>
        <w:pStyle w:val="Liststycke"/>
        <w:numPr>
          <w:ilvl w:val="0"/>
          <w:numId w:val="38"/>
        </w:numPr>
        <w:kinsoku w:val="0"/>
        <w:overflowPunct w:val="0"/>
        <w:textAlignment w:val="baseline"/>
        <w:rPr>
          <w:rFonts w:ascii="Franklin Gothic Book" w:hAnsi="Franklin Gothic Book"/>
          <w:sz w:val="20"/>
          <w:szCs w:val="20"/>
        </w:rPr>
      </w:pPr>
      <w:r w:rsidRPr="00EE29E5">
        <w:rPr>
          <w:rFonts w:ascii="Franklin Gothic Book" w:eastAsiaTheme="minorEastAsia" w:hAnsi="Franklin Gothic Book" w:cstheme="minorBidi"/>
          <w:color w:val="000000" w:themeColor="text1"/>
          <w:sz w:val="20"/>
          <w:szCs w:val="20"/>
        </w:rPr>
        <w:t xml:space="preserve">Båda energiberäkningarna ska utföras på samma sätt. </w:t>
      </w:r>
      <w:r>
        <w:rPr>
          <w:rFonts w:ascii="Franklin Gothic Book" w:eastAsiaTheme="minorEastAsia" w:hAnsi="Franklin Gothic Book" w:cstheme="minorBidi"/>
          <w:color w:val="000000" w:themeColor="text1"/>
          <w:sz w:val="20"/>
          <w:szCs w:val="20"/>
        </w:rPr>
        <w:t>Övriga i</w:t>
      </w:r>
      <w:r w:rsidRPr="00EE29E5">
        <w:rPr>
          <w:rFonts w:ascii="Franklin Gothic Book" w:eastAsiaTheme="minorEastAsia" w:hAnsi="Franklin Gothic Book" w:cstheme="minorBidi"/>
          <w:color w:val="000000" w:themeColor="text1"/>
          <w:sz w:val="20"/>
          <w:szCs w:val="20"/>
        </w:rPr>
        <w:t>ndata ska hållas oförändrade.</w:t>
      </w:r>
    </w:p>
    <w:p w14:paraId="665B9A52" w14:textId="77777777" w:rsidR="00C15763" w:rsidRPr="00EE29E5" w:rsidRDefault="00C15763" w:rsidP="00C15763">
      <w:pPr>
        <w:pStyle w:val="Liststycke"/>
        <w:numPr>
          <w:ilvl w:val="0"/>
          <w:numId w:val="38"/>
        </w:numPr>
        <w:kinsoku w:val="0"/>
        <w:overflowPunct w:val="0"/>
        <w:textAlignment w:val="baseline"/>
        <w:rPr>
          <w:rFonts w:ascii="Franklin Gothic Book" w:hAnsi="Franklin Gothic Book"/>
          <w:sz w:val="20"/>
          <w:szCs w:val="20"/>
        </w:rPr>
      </w:pPr>
      <w:r w:rsidRPr="00EE29E5">
        <w:rPr>
          <w:rFonts w:ascii="Franklin Gothic Book" w:eastAsiaTheme="minorEastAsia" w:hAnsi="Franklin Gothic Book" w:cstheme="minorBidi"/>
          <w:color w:val="000000" w:themeColor="text1"/>
          <w:sz w:val="20"/>
          <w:szCs w:val="20"/>
        </w:rPr>
        <w:t>Val av klimatdata är viktigt</w:t>
      </w:r>
      <w:r>
        <w:rPr>
          <w:rFonts w:ascii="Franklin Gothic Book" w:eastAsiaTheme="minorEastAsia" w:hAnsi="Franklin Gothic Book" w:cstheme="minorBidi"/>
          <w:color w:val="000000" w:themeColor="text1"/>
          <w:sz w:val="20"/>
          <w:szCs w:val="20"/>
        </w:rPr>
        <w:t xml:space="preserve"> här. Klimatdata före och efter bör komma från samma källa, t.ex. SMHI/Sveby.</w:t>
      </w:r>
    </w:p>
    <w:p w14:paraId="394FEECE" w14:textId="5D010665" w:rsidR="001F7E36" w:rsidRPr="00EE29E5" w:rsidRDefault="001F7E36" w:rsidP="00C15763">
      <w:pPr>
        <w:pStyle w:val="Normalwebb"/>
        <w:kinsoku w:val="0"/>
        <w:overflowPunct w:val="0"/>
        <w:spacing w:before="0" w:beforeAutospacing="0" w:after="0" w:afterAutospacing="0"/>
        <w:ind w:left="709" w:hanging="709"/>
        <w:textAlignment w:val="baseline"/>
        <w:rPr>
          <w:rFonts w:ascii="Franklin Gothic Book" w:hAnsi="Franklin Gothic Book"/>
          <w:sz w:val="20"/>
          <w:szCs w:val="20"/>
        </w:rPr>
      </w:pPr>
      <w:r w:rsidRPr="00EE29E5">
        <w:rPr>
          <w:rFonts w:ascii="Franklin Gothic Book" w:eastAsiaTheme="minorEastAsia" w:hAnsi="Franklin Gothic Book" w:cstheme="minorBidi"/>
          <w:color w:val="000000" w:themeColor="text1"/>
          <w:sz w:val="20"/>
          <w:szCs w:val="20"/>
        </w:rPr>
        <w:t>Uppmätt energi</w:t>
      </w:r>
      <w:r w:rsidR="00C15763">
        <w:rPr>
          <w:rFonts w:ascii="Franklin Gothic Book" w:eastAsiaTheme="minorEastAsia" w:hAnsi="Franklin Gothic Book" w:cstheme="minorBidi"/>
          <w:color w:val="000000" w:themeColor="text1"/>
          <w:sz w:val="20"/>
          <w:szCs w:val="20"/>
        </w:rPr>
        <w:t>användning</w:t>
      </w:r>
      <w:r w:rsidRPr="00EE29E5">
        <w:rPr>
          <w:rFonts w:ascii="Franklin Gothic Book" w:eastAsiaTheme="minorEastAsia" w:hAnsi="Franklin Gothic Book" w:cstheme="minorBidi"/>
          <w:color w:val="000000" w:themeColor="text1"/>
          <w:sz w:val="20"/>
          <w:szCs w:val="20"/>
        </w:rPr>
        <w:t xml:space="preserve"> korrigeras </w:t>
      </w:r>
      <w:r w:rsidR="00C15763">
        <w:rPr>
          <w:rFonts w:ascii="Franklin Gothic Book" w:eastAsiaTheme="minorEastAsia" w:hAnsi="Franklin Gothic Book" w:cstheme="minorBidi"/>
          <w:color w:val="000000" w:themeColor="text1"/>
          <w:sz w:val="20"/>
          <w:szCs w:val="20"/>
        </w:rPr>
        <w:t xml:space="preserve">sedan </w:t>
      </w:r>
      <w:r w:rsidRPr="00EE29E5">
        <w:rPr>
          <w:rFonts w:ascii="Franklin Gothic Book" w:eastAsiaTheme="minorEastAsia" w:hAnsi="Franklin Gothic Book" w:cstheme="minorBidi"/>
          <w:color w:val="000000" w:themeColor="text1"/>
          <w:sz w:val="20"/>
          <w:szCs w:val="20"/>
        </w:rPr>
        <w:t>genom att ta förhållandet mellan:</w:t>
      </w:r>
      <w:r w:rsidRPr="00EE29E5">
        <w:rPr>
          <w:rFonts w:ascii="Franklin Gothic Book" w:eastAsiaTheme="minorEastAsia" w:hAnsi="Franklin Gothic Book" w:cstheme="minorBidi"/>
          <w:color w:val="000000" w:themeColor="text1"/>
          <w:sz w:val="20"/>
          <w:szCs w:val="20"/>
        </w:rPr>
        <w:br/>
        <w:t xml:space="preserve">a. Byggnadens beräknade energianvändning vid </w:t>
      </w:r>
      <w:r w:rsidRPr="00EE29E5">
        <w:rPr>
          <w:rFonts w:ascii="Franklin Gothic Book" w:eastAsiaTheme="minorEastAsia" w:hAnsi="Franklin Gothic Book" w:cstheme="minorBidi"/>
          <w:color w:val="FF0000"/>
          <w:sz w:val="20"/>
          <w:szCs w:val="20"/>
        </w:rPr>
        <w:t>normalt</w:t>
      </w:r>
      <w:r w:rsidRPr="00EE29E5">
        <w:rPr>
          <w:rFonts w:ascii="Franklin Gothic Book" w:eastAsiaTheme="minorEastAsia" w:hAnsi="Franklin Gothic Book" w:cstheme="minorBidi"/>
          <w:color w:val="000000" w:themeColor="text1"/>
          <w:sz w:val="20"/>
          <w:szCs w:val="20"/>
        </w:rPr>
        <w:t xml:space="preserve"> brukande och </w:t>
      </w:r>
      <w:r w:rsidRPr="00EE29E5">
        <w:rPr>
          <w:rFonts w:ascii="Franklin Gothic Book" w:eastAsiaTheme="minorEastAsia" w:hAnsi="Franklin Gothic Book" w:cstheme="minorBidi"/>
          <w:color w:val="FF0000"/>
          <w:sz w:val="20"/>
          <w:szCs w:val="20"/>
        </w:rPr>
        <w:t>normalår</w:t>
      </w:r>
      <w:r w:rsidR="00C15763">
        <w:rPr>
          <w:rFonts w:ascii="Franklin Gothic Book" w:eastAsiaTheme="minorEastAsia" w:hAnsi="Franklin Gothic Book" w:cstheme="minorBidi"/>
          <w:color w:val="FF0000"/>
          <w:sz w:val="20"/>
          <w:szCs w:val="20"/>
        </w:rPr>
        <w:t xml:space="preserve"> </w:t>
      </w:r>
      <w:r w:rsidR="00C15763" w:rsidRPr="00C15763">
        <w:rPr>
          <w:rFonts w:ascii="Franklin Gothic Book" w:eastAsiaTheme="minorEastAsia" w:hAnsi="Franklin Gothic Book" w:cstheme="minorBidi"/>
          <w:sz w:val="20"/>
          <w:szCs w:val="20"/>
        </w:rPr>
        <w:t>(ursprunglig beräkning)</w:t>
      </w:r>
      <w:r w:rsidRPr="00EE29E5">
        <w:rPr>
          <w:rFonts w:ascii="Franklin Gothic Book" w:eastAsiaTheme="minorEastAsia" w:hAnsi="Franklin Gothic Book" w:cstheme="minorBidi"/>
          <w:color w:val="000000" w:themeColor="text1"/>
          <w:sz w:val="20"/>
          <w:szCs w:val="20"/>
        </w:rPr>
        <w:br/>
        <w:t xml:space="preserve">     och </w:t>
      </w:r>
      <w:r w:rsidRPr="00EE29E5">
        <w:rPr>
          <w:rFonts w:ascii="Franklin Gothic Book" w:eastAsiaTheme="minorEastAsia" w:hAnsi="Franklin Gothic Book" w:cstheme="minorBidi"/>
          <w:color w:val="000000" w:themeColor="text1"/>
          <w:sz w:val="20"/>
          <w:szCs w:val="20"/>
        </w:rPr>
        <w:br/>
        <w:t xml:space="preserve">b. Byggnadens beräknade energianvändning vid </w:t>
      </w:r>
      <w:r w:rsidRPr="00EE29E5">
        <w:rPr>
          <w:rFonts w:ascii="Franklin Gothic Book" w:eastAsiaTheme="minorEastAsia" w:hAnsi="Franklin Gothic Book" w:cstheme="minorBidi"/>
          <w:color w:val="FF0000"/>
          <w:sz w:val="20"/>
          <w:szCs w:val="20"/>
        </w:rPr>
        <w:t>verkligt</w:t>
      </w:r>
      <w:r w:rsidRPr="00EE29E5">
        <w:rPr>
          <w:rFonts w:ascii="Franklin Gothic Book" w:eastAsiaTheme="minorEastAsia" w:hAnsi="Franklin Gothic Book" w:cstheme="minorBidi"/>
          <w:color w:val="000000" w:themeColor="text1"/>
          <w:sz w:val="20"/>
          <w:szCs w:val="20"/>
        </w:rPr>
        <w:t xml:space="preserve"> brukande och </w:t>
      </w:r>
      <w:r w:rsidRPr="00EE29E5">
        <w:rPr>
          <w:rFonts w:ascii="Franklin Gothic Book" w:eastAsiaTheme="minorEastAsia" w:hAnsi="Franklin Gothic Book" w:cstheme="minorBidi"/>
          <w:color w:val="FF0000"/>
          <w:sz w:val="20"/>
          <w:szCs w:val="20"/>
        </w:rPr>
        <w:t xml:space="preserve">verkligt </w:t>
      </w:r>
      <w:r w:rsidRPr="00EE29E5">
        <w:rPr>
          <w:rFonts w:ascii="Franklin Gothic Book" w:eastAsiaTheme="minorEastAsia" w:hAnsi="Franklin Gothic Book" w:cstheme="minorBidi"/>
          <w:color w:val="000000" w:themeColor="text1"/>
          <w:sz w:val="20"/>
          <w:szCs w:val="20"/>
        </w:rPr>
        <w:t>utomhusklimat under mätåret</w:t>
      </w:r>
      <w:r w:rsidR="00C15763">
        <w:rPr>
          <w:rFonts w:ascii="Franklin Gothic Book" w:eastAsiaTheme="minorEastAsia" w:hAnsi="Franklin Gothic Book" w:cstheme="minorBidi"/>
          <w:color w:val="000000" w:themeColor="text1"/>
          <w:sz w:val="20"/>
          <w:szCs w:val="20"/>
        </w:rPr>
        <w:t xml:space="preserve"> (den nya beräkningen)</w:t>
      </w:r>
      <w:r w:rsidRPr="00EE29E5">
        <w:rPr>
          <w:rFonts w:ascii="Franklin Gothic Book" w:eastAsiaTheme="minorEastAsia" w:hAnsi="Franklin Gothic Book" w:cstheme="minorBidi"/>
          <w:color w:val="000000" w:themeColor="text1"/>
          <w:sz w:val="20"/>
          <w:szCs w:val="20"/>
        </w:rPr>
        <w:t xml:space="preserve">. </w:t>
      </w:r>
    </w:p>
    <w:p w14:paraId="5C7C284E" w14:textId="7D3D16F4" w:rsidR="00EE29E5" w:rsidRPr="00C15763" w:rsidRDefault="00C15763" w:rsidP="00C15763">
      <w:pPr>
        <w:pStyle w:val="Liststycke"/>
        <w:numPr>
          <w:ilvl w:val="0"/>
          <w:numId w:val="38"/>
        </w:numPr>
        <w:kinsoku w:val="0"/>
        <w:overflowPunct w:val="0"/>
        <w:textAlignment w:val="baseline"/>
        <w:rPr>
          <w:rFonts w:ascii="Franklin Gothic Book" w:eastAsiaTheme="minorEastAsia" w:hAnsi="Franklin Gothic Book" w:cstheme="minorBidi"/>
          <w:color w:val="000000" w:themeColor="text1"/>
          <w:sz w:val="20"/>
          <w:szCs w:val="20"/>
        </w:rPr>
      </w:pPr>
      <w:r>
        <w:rPr>
          <w:rFonts w:ascii="Franklin Gothic Book" w:eastAsiaTheme="minorEastAsia" w:hAnsi="Franklin Gothic Book" w:cstheme="minorBidi"/>
          <w:color w:val="000000" w:themeColor="text1"/>
          <w:sz w:val="20"/>
          <w:szCs w:val="20"/>
        </w:rPr>
        <w:t>Korrigeringen kan sedan göras för respektive delpost: Uppvärmning, tappvarmvatten, komfortkyla och fastighetsenergi på samma sätt som normalårskorrigering, se Sveby Verifieringsanvisningar 2.0 kap 4.</w:t>
      </w:r>
    </w:p>
    <w:p w14:paraId="78771FE5" w14:textId="77777777" w:rsidR="00C15763" w:rsidRDefault="00C15763">
      <w:pPr>
        <w:rPr>
          <w:sz w:val="20"/>
          <w:szCs w:val="20"/>
        </w:rPr>
      </w:pPr>
    </w:p>
    <w:p w14:paraId="2CA3AA2B" w14:textId="77777777" w:rsidR="00C15763" w:rsidRDefault="00C15763">
      <w:pPr>
        <w:rPr>
          <w:sz w:val="20"/>
          <w:szCs w:val="20"/>
        </w:rPr>
      </w:pPr>
    </w:p>
    <w:p w14:paraId="790D38C8" w14:textId="1ABF0F4E" w:rsidR="001730A0" w:rsidRDefault="004929AD" w:rsidP="00CB21FF">
      <w:pPr>
        <w:pStyle w:val="Rubrik2"/>
        <w:ind w:hanging="720"/>
      </w:pPr>
      <w:r>
        <w:t>Krav på e</w:t>
      </w:r>
      <w:r w:rsidR="001730A0">
        <w:t>nergiberäkningsprogram</w:t>
      </w:r>
    </w:p>
    <w:p w14:paraId="0F63C5A6" w14:textId="77777777" w:rsidR="00787E79" w:rsidRDefault="005F3CD5" w:rsidP="00787E79">
      <w:pPr>
        <w:rPr>
          <w:sz w:val="20"/>
          <w:szCs w:val="20"/>
        </w:rPr>
      </w:pPr>
      <w:r>
        <w:rPr>
          <w:sz w:val="20"/>
          <w:szCs w:val="20"/>
        </w:rPr>
        <w:t>K</w:t>
      </w:r>
      <w:r>
        <w:rPr>
          <w:sz w:val="20"/>
          <w:szCs w:val="20"/>
        </w:rPr>
        <w:t>rav på energiberäkning</w:t>
      </w:r>
      <w:r>
        <w:rPr>
          <w:sz w:val="20"/>
          <w:szCs w:val="20"/>
        </w:rPr>
        <w:t xml:space="preserve">sprogram </w:t>
      </w:r>
      <w:r>
        <w:rPr>
          <w:sz w:val="20"/>
          <w:szCs w:val="20"/>
        </w:rPr>
        <w:t>finns i Boverkets föreskrift BEN, vilken bl.a. baseras på EUs direktiv EPBD.</w:t>
      </w:r>
      <w:r w:rsidR="00787E79">
        <w:rPr>
          <w:sz w:val="20"/>
          <w:szCs w:val="20"/>
        </w:rPr>
        <w:t xml:space="preserve"> </w:t>
      </w:r>
    </w:p>
    <w:p w14:paraId="2F5A2C6F" w14:textId="77777777" w:rsidR="004929AD" w:rsidRDefault="00787E79" w:rsidP="00787E79">
      <w:pPr>
        <w:ind w:firstLine="284"/>
        <w:rPr>
          <w:rFonts w:eastAsiaTheme="minorEastAsia" w:cstheme="minorBidi"/>
          <w:color w:val="000000" w:themeColor="text1"/>
          <w:sz w:val="20"/>
          <w:szCs w:val="20"/>
        </w:rPr>
      </w:pPr>
      <w:r w:rsidRPr="00787E79">
        <w:rPr>
          <w:rFonts w:eastAsiaTheme="minorEastAsia" w:cstheme="minorBidi"/>
          <w:color w:val="000000" w:themeColor="text1"/>
          <w:sz w:val="20"/>
          <w:szCs w:val="20"/>
        </w:rPr>
        <w:t xml:space="preserve">För småhus och flerbostadshus </w:t>
      </w:r>
      <w:r w:rsidR="004929AD">
        <w:rPr>
          <w:rFonts w:eastAsiaTheme="minorEastAsia" w:cstheme="minorBidi"/>
          <w:color w:val="000000" w:themeColor="text1"/>
          <w:sz w:val="20"/>
          <w:szCs w:val="20"/>
        </w:rPr>
        <w:t>kan</w:t>
      </w:r>
      <w:r w:rsidRPr="00787E79">
        <w:rPr>
          <w:rFonts w:eastAsiaTheme="minorEastAsia" w:cstheme="minorBidi"/>
          <w:color w:val="000000" w:themeColor="text1"/>
          <w:sz w:val="20"/>
          <w:szCs w:val="20"/>
        </w:rPr>
        <w:t xml:space="preserve"> energiberäkning</w:t>
      </w:r>
      <w:r w:rsidR="004929AD">
        <w:rPr>
          <w:rFonts w:eastAsiaTheme="minorEastAsia" w:cstheme="minorBidi"/>
          <w:color w:val="000000" w:themeColor="text1"/>
          <w:sz w:val="20"/>
          <w:szCs w:val="20"/>
        </w:rPr>
        <w:t>sprogram</w:t>
      </w:r>
      <w:r w:rsidRPr="00787E79">
        <w:rPr>
          <w:rFonts w:eastAsiaTheme="minorEastAsia" w:cstheme="minorBidi"/>
          <w:color w:val="000000" w:themeColor="text1"/>
          <w:sz w:val="20"/>
          <w:szCs w:val="20"/>
        </w:rPr>
        <w:t xml:space="preserve"> med beräkningssteg på högst en månad</w:t>
      </w:r>
      <w:r w:rsidR="004929AD">
        <w:rPr>
          <w:rFonts w:eastAsiaTheme="minorEastAsia" w:cstheme="minorBidi"/>
          <w:color w:val="000000" w:themeColor="text1"/>
          <w:sz w:val="20"/>
          <w:szCs w:val="20"/>
        </w:rPr>
        <w:t xml:space="preserve"> användas</w:t>
      </w:r>
      <w:r w:rsidRPr="00787E79">
        <w:rPr>
          <w:rFonts w:eastAsiaTheme="minorEastAsia" w:cstheme="minorBidi"/>
          <w:color w:val="000000" w:themeColor="text1"/>
          <w:sz w:val="20"/>
          <w:szCs w:val="20"/>
        </w:rPr>
        <w:t xml:space="preserve">. </w:t>
      </w:r>
      <w:r>
        <w:rPr>
          <w:rFonts w:eastAsiaTheme="minorEastAsia" w:cstheme="minorBidi"/>
          <w:color w:val="000000" w:themeColor="text1"/>
          <w:sz w:val="20"/>
          <w:szCs w:val="20"/>
        </w:rPr>
        <w:t>För b</w:t>
      </w:r>
      <w:r w:rsidRPr="00787E79">
        <w:rPr>
          <w:rFonts w:eastAsiaTheme="minorEastAsia" w:cstheme="minorBidi"/>
          <w:color w:val="000000" w:themeColor="text1"/>
          <w:sz w:val="20"/>
          <w:szCs w:val="20"/>
        </w:rPr>
        <w:t xml:space="preserve">ostadshus med värmepump och solceller och låg energianvändning kan </w:t>
      </w:r>
      <w:r w:rsidR="004929AD">
        <w:rPr>
          <w:rFonts w:eastAsiaTheme="minorEastAsia" w:cstheme="minorBidi"/>
          <w:color w:val="000000" w:themeColor="text1"/>
          <w:sz w:val="20"/>
          <w:szCs w:val="20"/>
        </w:rPr>
        <w:t>dock beräkningssteg på en timme</w:t>
      </w:r>
      <w:r w:rsidRPr="00787E79">
        <w:rPr>
          <w:rFonts w:eastAsiaTheme="minorEastAsia" w:cstheme="minorBidi"/>
          <w:color w:val="000000" w:themeColor="text1"/>
          <w:sz w:val="20"/>
          <w:szCs w:val="20"/>
        </w:rPr>
        <w:t xml:space="preserve"> krävas. </w:t>
      </w:r>
    </w:p>
    <w:p w14:paraId="43DB441A" w14:textId="5421CA49" w:rsidR="00787E79" w:rsidRPr="008D3355" w:rsidRDefault="00787E79" w:rsidP="00787E79">
      <w:pPr>
        <w:ind w:firstLine="284"/>
        <w:rPr>
          <w:sz w:val="20"/>
          <w:szCs w:val="20"/>
        </w:rPr>
      </w:pPr>
      <w:r w:rsidRPr="00787E79">
        <w:rPr>
          <w:rFonts w:eastAsiaTheme="minorEastAsia" w:cstheme="minorBidi"/>
          <w:color w:val="000000" w:themeColor="text1"/>
          <w:sz w:val="20"/>
          <w:szCs w:val="20"/>
        </w:rPr>
        <w:t xml:space="preserve">För lokaler behövs ”dynamisk” energiberäkning med beräkningssteg på högst en timme. </w:t>
      </w:r>
      <w:r w:rsidR="004929AD">
        <w:rPr>
          <w:rFonts w:eastAsiaTheme="minorEastAsia" w:cstheme="minorBidi"/>
          <w:color w:val="000000" w:themeColor="text1"/>
          <w:sz w:val="20"/>
          <w:szCs w:val="20"/>
        </w:rPr>
        <w:t>Med d</w:t>
      </w:r>
      <w:r w:rsidRPr="008D3355">
        <w:rPr>
          <w:sz w:val="20"/>
          <w:szCs w:val="20"/>
        </w:rPr>
        <w:t>ynamisk energiberäkning</w:t>
      </w:r>
      <w:r w:rsidR="004929AD">
        <w:rPr>
          <w:sz w:val="20"/>
          <w:szCs w:val="20"/>
        </w:rPr>
        <w:t xml:space="preserve"> menas</w:t>
      </w:r>
      <w:r w:rsidRPr="008D3355">
        <w:rPr>
          <w:sz w:val="20"/>
          <w:szCs w:val="20"/>
        </w:rPr>
        <w:t xml:space="preserve"> </w:t>
      </w:r>
      <w:r w:rsidR="004929AD">
        <w:rPr>
          <w:sz w:val="20"/>
          <w:szCs w:val="20"/>
        </w:rPr>
        <w:t>b</w:t>
      </w:r>
      <w:r w:rsidRPr="008D3355">
        <w:rPr>
          <w:sz w:val="20"/>
          <w:szCs w:val="20"/>
        </w:rPr>
        <w:t xml:space="preserve">eräkning av byggnadens energianvändning med korta </w:t>
      </w:r>
      <w:r w:rsidR="004929AD">
        <w:rPr>
          <w:sz w:val="20"/>
          <w:szCs w:val="20"/>
        </w:rPr>
        <w:t xml:space="preserve">eller varierande </w:t>
      </w:r>
      <w:r w:rsidRPr="008D3355">
        <w:rPr>
          <w:sz w:val="20"/>
          <w:szCs w:val="20"/>
        </w:rPr>
        <w:t>beräkningssteg, typiskt en timme, som tar hänsyn till värme som lagras i och avges från byggnadens massa</w:t>
      </w:r>
      <w:r w:rsidR="004929AD">
        <w:rPr>
          <w:sz w:val="20"/>
          <w:szCs w:val="20"/>
        </w:rPr>
        <w:t xml:space="preserve"> vid varierande internlaster och uteklimat.</w:t>
      </w:r>
      <w:r w:rsidRPr="008D3355">
        <w:rPr>
          <w:sz w:val="20"/>
          <w:szCs w:val="20"/>
        </w:rPr>
        <w:t xml:space="preserve"> </w:t>
      </w:r>
    </w:p>
    <w:p w14:paraId="6BAB7807" w14:textId="2EF4B1AE" w:rsidR="00787E79" w:rsidRPr="00787E79" w:rsidRDefault="004929AD" w:rsidP="004929AD">
      <w:pPr>
        <w:kinsoku w:val="0"/>
        <w:overflowPunct w:val="0"/>
        <w:ind w:firstLine="284"/>
        <w:textAlignment w:val="baseline"/>
        <w:rPr>
          <w:rFonts w:eastAsiaTheme="minorEastAsia" w:cstheme="minorBidi"/>
          <w:color w:val="000000" w:themeColor="text1"/>
          <w:sz w:val="20"/>
          <w:szCs w:val="20"/>
        </w:rPr>
      </w:pPr>
      <w:r>
        <w:rPr>
          <w:rFonts w:eastAsiaTheme="minorEastAsia" w:cstheme="minorBidi"/>
          <w:color w:val="000000" w:themeColor="text1"/>
          <w:sz w:val="20"/>
          <w:szCs w:val="20"/>
        </w:rPr>
        <w:t xml:space="preserve">Energiberäkningsprogrammet ska uppfylla kraven </w:t>
      </w:r>
      <w:r w:rsidR="00D84CB3">
        <w:rPr>
          <w:rFonts w:eastAsiaTheme="minorEastAsia" w:cstheme="minorBidi"/>
          <w:color w:val="000000" w:themeColor="text1"/>
          <w:sz w:val="20"/>
          <w:szCs w:val="20"/>
        </w:rPr>
        <w:t>i avsnitt 3 och 4 nedan.</w:t>
      </w:r>
    </w:p>
    <w:p w14:paraId="4B403836" w14:textId="2C28A439" w:rsidR="00787E79" w:rsidRDefault="00787E79" w:rsidP="001730A0">
      <w:pPr>
        <w:rPr>
          <w:sz w:val="20"/>
          <w:szCs w:val="20"/>
        </w:rPr>
      </w:pPr>
    </w:p>
    <w:p w14:paraId="520A8375" w14:textId="77777777" w:rsidR="00D84CB3" w:rsidRDefault="00D84CB3" w:rsidP="001730A0">
      <w:pPr>
        <w:rPr>
          <w:sz w:val="20"/>
          <w:szCs w:val="20"/>
        </w:rPr>
      </w:pPr>
    </w:p>
    <w:p w14:paraId="66F7CB51" w14:textId="7AB90F11" w:rsidR="00886E20" w:rsidRPr="004929AD" w:rsidRDefault="006D366F" w:rsidP="00CB21FF">
      <w:pPr>
        <w:pStyle w:val="Rubrik2"/>
        <w:ind w:hanging="720"/>
      </w:pPr>
      <w:r w:rsidRPr="004929AD">
        <w:t>Krav på utdataredovisning</w:t>
      </w:r>
    </w:p>
    <w:p w14:paraId="7C8863B9" w14:textId="417C43F6" w:rsidR="006D366F" w:rsidRPr="00B21ABC" w:rsidRDefault="00D84CB3" w:rsidP="00D84CB3">
      <w:pPr>
        <w:rPr>
          <w:sz w:val="20"/>
          <w:szCs w:val="20"/>
        </w:rPr>
      </w:pPr>
      <w:r>
        <w:rPr>
          <w:sz w:val="20"/>
          <w:szCs w:val="20"/>
        </w:rPr>
        <w:t>S</w:t>
      </w:r>
      <w:r w:rsidR="00462A21">
        <w:rPr>
          <w:sz w:val="20"/>
          <w:szCs w:val="20"/>
        </w:rPr>
        <w:t xml:space="preserve">ammanfattande resultat avseende primärenergital, energiklass m.m. inklusive underlag </w:t>
      </w:r>
      <w:r w:rsidR="00462A21">
        <w:rPr>
          <w:sz w:val="20"/>
          <w:szCs w:val="20"/>
        </w:rPr>
        <w:t xml:space="preserve">redovisas </w:t>
      </w:r>
      <w:r w:rsidR="00462A21">
        <w:rPr>
          <w:sz w:val="20"/>
          <w:szCs w:val="20"/>
        </w:rPr>
        <w:t xml:space="preserve">enligt formulärets del B. Dessutom ska uppdelade beräkningsresultat redovisas enligt formulärets del C, där t.ex. storlek av distributionsförluster i system, vädringsförluster, säkerhetsmarginal </w:t>
      </w:r>
      <w:r>
        <w:rPr>
          <w:sz w:val="20"/>
          <w:szCs w:val="20"/>
        </w:rPr>
        <w:t xml:space="preserve">eller andra för byggnaden relevanta utdata </w:t>
      </w:r>
      <w:r w:rsidR="00462A21">
        <w:rPr>
          <w:sz w:val="20"/>
          <w:szCs w:val="20"/>
        </w:rPr>
        <w:t>redovisas.</w:t>
      </w:r>
    </w:p>
    <w:p w14:paraId="2AB5056E" w14:textId="16F288B4" w:rsidR="00D84CB3" w:rsidRPr="00D84CB3" w:rsidRDefault="00D84CB3" w:rsidP="00D84CB3">
      <w:pPr>
        <w:ind w:firstLine="284"/>
        <w:rPr>
          <w:sz w:val="20"/>
          <w:szCs w:val="20"/>
        </w:rPr>
      </w:pPr>
      <w:r>
        <w:rPr>
          <w:sz w:val="20"/>
          <w:szCs w:val="20"/>
        </w:rPr>
        <w:lastRenderedPageBreak/>
        <w:t>Utdataredovisningen s</w:t>
      </w:r>
      <w:r w:rsidRPr="00D84CB3">
        <w:rPr>
          <w:sz w:val="20"/>
          <w:szCs w:val="20"/>
        </w:rPr>
        <w:t xml:space="preserve">ka </w:t>
      </w:r>
      <w:r>
        <w:rPr>
          <w:sz w:val="20"/>
          <w:szCs w:val="20"/>
        </w:rPr>
        <w:t>innehålla månadsdata för att kunna jämföras med månadsvisa mätresultat för värme, tappvarmvatten, komfortkyla och fastighetsenergi</w:t>
      </w:r>
      <w:r w:rsidR="00BC1196">
        <w:rPr>
          <w:sz w:val="20"/>
          <w:szCs w:val="20"/>
        </w:rPr>
        <w:t>, samt ev. återvinning, solenergitillskott m.m.</w:t>
      </w:r>
    </w:p>
    <w:p w14:paraId="576296B9" w14:textId="77777777" w:rsidR="006D366F" w:rsidRDefault="006D366F">
      <w:pPr>
        <w:rPr>
          <w:sz w:val="20"/>
          <w:szCs w:val="20"/>
        </w:rPr>
      </w:pPr>
    </w:p>
    <w:p w14:paraId="224E956E" w14:textId="77777777" w:rsidR="00D84CB3" w:rsidRPr="00B21ABC" w:rsidRDefault="00D84CB3">
      <w:pPr>
        <w:rPr>
          <w:sz w:val="20"/>
          <w:szCs w:val="20"/>
        </w:rPr>
      </w:pPr>
    </w:p>
    <w:p w14:paraId="6292E502" w14:textId="7E3BC867" w:rsidR="006D366F" w:rsidRDefault="006D366F" w:rsidP="00CB21FF">
      <w:pPr>
        <w:pStyle w:val="Rubrik2"/>
        <w:ind w:hanging="720"/>
      </w:pPr>
      <w:r>
        <w:t>Krav på indataredovisning</w:t>
      </w:r>
    </w:p>
    <w:p w14:paraId="03DDC919" w14:textId="57E13958" w:rsidR="006D366F" w:rsidRPr="00462A21" w:rsidRDefault="006D366F" w:rsidP="006D366F">
      <w:pPr>
        <w:rPr>
          <w:sz w:val="20"/>
          <w:szCs w:val="20"/>
        </w:rPr>
      </w:pPr>
      <w:r w:rsidRPr="00462A21">
        <w:rPr>
          <w:sz w:val="20"/>
          <w:szCs w:val="20"/>
        </w:rPr>
        <w:t>Se formulär</w:t>
      </w:r>
      <w:r w:rsidR="00B21ABC" w:rsidRPr="00462A21">
        <w:rPr>
          <w:sz w:val="20"/>
          <w:szCs w:val="20"/>
        </w:rPr>
        <w:t>delar C2</w:t>
      </w:r>
      <w:r w:rsidR="00462A21">
        <w:rPr>
          <w:sz w:val="20"/>
          <w:szCs w:val="20"/>
        </w:rPr>
        <w:t xml:space="preserve">, C3 och </w:t>
      </w:r>
      <w:r w:rsidR="00B21ABC" w:rsidRPr="00462A21">
        <w:rPr>
          <w:sz w:val="20"/>
          <w:szCs w:val="20"/>
        </w:rPr>
        <w:t xml:space="preserve">C4. Redovisningen </w:t>
      </w:r>
      <w:r w:rsidR="00D84CB3">
        <w:rPr>
          <w:sz w:val="20"/>
          <w:szCs w:val="20"/>
        </w:rPr>
        <w:t>ska vara</w:t>
      </w:r>
      <w:r w:rsidR="00B21ABC" w:rsidRPr="00462A21">
        <w:rPr>
          <w:sz w:val="20"/>
          <w:szCs w:val="20"/>
        </w:rPr>
        <w:t xml:space="preserve"> uppdelad på:</w:t>
      </w:r>
    </w:p>
    <w:p w14:paraId="45A9F1DC" w14:textId="77777777" w:rsidR="00B21ABC" w:rsidRPr="00462A21" w:rsidRDefault="00B21ABC" w:rsidP="00B21ABC">
      <w:pPr>
        <w:pStyle w:val="Liststycke"/>
        <w:numPr>
          <w:ilvl w:val="0"/>
          <w:numId w:val="43"/>
        </w:numPr>
        <w:rPr>
          <w:rFonts w:ascii="Franklin Gothic Book" w:hAnsi="Franklin Gothic Book"/>
          <w:sz w:val="20"/>
          <w:szCs w:val="20"/>
        </w:rPr>
      </w:pPr>
      <w:r w:rsidRPr="00462A21">
        <w:rPr>
          <w:rFonts w:ascii="Franklin Gothic Book" w:eastAsiaTheme="minorEastAsia" w:hAnsi="Franklin Gothic Book"/>
          <w:sz w:val="20"/>
          <w:szCs w:val="20"/>
        </w:rPr>
        <w:t>Allmänt och brukare</w:t>
      </w:r>
    </w:p>
    <w:p w14:paraId="0CE9F0BE" w14:textId="77777777" w:rsidR="00A54558" w:rsidRPr="00462A21" w:rsidRDefault="00A54558" w:rsidP="00B21ABC">
      <w:pPr>
        <w:pStyle w:val="Liststycke"/>
        <w:numPr>
          <w:ilvl w:val="0"/>
          <w:numId w:val="43"/>
        </w:numPr>
        <w:rPr>
          <w:rFonts w:ascii="Franklin Gothic Book" w:hAnsi="Franklin Gothic Book"/>
          <w:sz w:val="20"/>
          <w:szCs w:val="20"/>
        </w:rPr>
      </w:pPr>
      <w:r w:rsidRPr="00462A21">
        <w:rPr>
          <w:rFonts w:ascii="Franklin Gothic Book" w:eastAsiaTheme="minorEastAsia" w:hAnsi="Franklin Gothic Book"/>
          <w:sz w:val="20"/>
          <w:szCs w:val="20"/>
        </w:rPr>
        <w:t>Klimatskärm</w:t>
      </w:r>
    </w:p>
    <w:p w14:paraId="00E1BC03" w14:textId="7CDA3174" w:rsidR="00A54558" w:rsidRPr="00462A21" w:rsidRDefault="00A54558" w:rsidP="00B21ABC">
      <w:pPr>
        <w:pStyle w:val="Liststycke"/>
        <w:numPr>
          <w:ilvl w:val="0"/>
          <w:numId w:val="43"/>
        </w:numPr>
        <w:rPr>
          <w:rFonts w:ascii="Franklin Gothic Book" w:hAnsi="Franklin Gothic Book"/>
          <w:sz w:val="20"/>
          <w:szCs w:val="20"/>
        </w:rPr>
      </w:pPr>
      <w:r w:rsidRPr="00462A21">
        <w:rPr>
          <w:rFonts w:ascii="Franklin Gothic Book" w:eastAsiaTheme="minorEastAsia" w:hAnsi="Franklin Gothic Book"/>
          <w:sz w:val="20"/>
          <w:szCs w:val="20"/>
        </w:rPr>
        <w:t>Installationer</w:t>
      </w:r>
      <w:r w:rsidR="00B21ABC" w:rsidRPr="00462A21">
        <w:rPr>
          <w:rFonts w:ascii="Franklin Gothic Book" w:eastAsiaTheme="minorEastAsia" w:hAnsi="Franklin Gothic Book"/>
          <w:sz w:val="20"/>
          <w:szCs w:val="20"/>
        </w:rPr>
        <w:t>.</w:t>
      </w:r>
    </w:p>
    <w:p w14:paraId="694E358B" w14:textId="77777777" w:rsidR="00886E20" w:rsidRPr="00462A21" w:rsidRDefault="00886E20">
      <w:pPr>
        <w:rPr>
          <w:sz w:val="20"/>
          <w:szCs w:val="20"/>
        </w:rPr>
      </w:pPr>
    </w:p>
    <w:p w14:paraId="65F3FDBC" w14:textId="77777777" w:rsidR="00FD34CB" w:rsidRPr="00462A21" w:rsidRDefault="00FD34CB">
      <w:pPr>
        <w:rPr>
          <w:sz w:val="20"/>
          <w:szCs w:val="20"/>
        </w:rPr>
      </w:pPr>
    </w:p>
    <w:p w14:paraId="6F9A6791" w14:textId="77DA05B8" w:rsidR="00B80B9E" w:rsidRPr="00B80B9E" w:rsidRDefault="00B80B9E">
      <w:r w:rsidRPr="00B80B9E">
        <w:br w:type="page"/>
      </w:r>
    </w:p>
    <w:p w14:paraId="661EE0BA" w14:textId="77777777" w:rsidR="00856719" w:rsidRDefault="00856719" w:rsidP="00856719"/>
    <w:p w14:paraId="118406B6" w14:textId="3451905A" w:rsidR="00D60185" w:rsidRPr="00B80B9E" w:rsidRDefault="00B80B9E" w:rsidP="00CB21FF">
      <w:pPr>
        <w:pStyle w:val="Rubrik2"/>
        <w:ind w:hanging="862"/>
      </w:pPr>
      <w:r w:rsidRPr="00CB21FF">
        <w:t xml:space="preserve">Bilaga 1. </w:t>
      </w:r>
      <w:r w:rsidR="00DF18A3" w:rsidRPr="00CB21FF">
        <w:t>Energihjälpen –</w:t>
      </w:r>
      <w:r w:rsidR="00F42BD3" w:rsidRPr="00CB21FF">
        <w:t xml:space="preserve"> </w:t>
      </w:r>
      <w:bookmarkStart w:id="0" w:name="_Hlk178348013"/>
      <w:r w:rsidR="008B2459" w:rsidRPr="00CB21FF">
        <w:t>Formulär</w:t>
      </w:r>
      <w:r w:rsidR="00D60185" w:rsidRPr="00CB21FF">
        <w:t xml:space="preserve"> för granskning </w:t>
      </w:r>
      <w:r w:rsidR="00015F25" w:rsidRPr="00CB21FF">
        <w:t>och verifiering av beräknad energi</w:t>
      </w:r>
      <w:r w:rsidR="00015F25" w:rsidRPr="00B80B9E">
        <w:t xml:space="preserve">prestanda </w:t>
      </w:r>
      <w:r w:rsidR="00D60185" w:rsidRPr="00B80B9E">
        <w:t>för byggnader</w:t>
      </w:r>
      <w:bookmarkEnd w:id="0"/>
    </w:p>
    <w:p w14:paraId="1102304A" w14:textId="570F207E" w:rsidR="008B2459" w:rsidRPr="001A1A43" w:rsidRDefault="008B436F" w:rsidP="008B2459">
      <w:pPr>
        <w:pStyle w:val="Rubrik3"/>
        <w:numPr>
          <w:ilvl w:val="0"/>
          <w:numId w:val="0"/>
        </w:numPr>
        <w:pBdr>
          <w:top w:val="single" w:sz="4" w:space="1" w:color="auto"/>
          <w:left w:val="single" w:sz="4" w:space="4" w:color="auto"/>
          <w:bottom w:val="single" w:sz="4" w:space="1" w:color="auto"/>
          <w:right w:val="single" w:sz="4" w:space="4" w:color="auto"/>
        </w:pBdr>
        <w:rPr>
          <w:rFonts w:ascii="Franklin Gothic Demi" w:hAnsi="Franklin Gothic Demi"/>
          <w:sz w:val="24"/>
        </w:rPr>
      </w:pPr>
      <w:r>
        <w:rPr>
          <w:rFonts w:ascii="Franklin Gothic Demi" w:hAnsi="Franklin Gothic Demi"/>
          <w:sz w:val="24"/>
        </w:rPr>
        <w:t>V</w:t>
      </w:r>
      <w:r w:rsidR="008B2459" w:rsidRPr="00266827">
        <w:rPr>
          <w:rFonts w:ascii="Franklin Gothic Demi" w:hAnsi="Franklin Gothic Demi"/>
          <w:sz w:val="24"/>
        </w:rPr>
        <w:t>ersion</w:t>
      </w:r>
      <w:r w:rsidR="001B076F">
        <w:rPr>
          <w:rFonts w:ascii="Franklin Gothic Demi" w:hAnsi="Franklin Gothic Demi"/>
          <w:sz w:val="24"/>
        </w:rPr>
        <w:t xml:space="preserve"> </w:t>
      </w:r>
      <w:r w:rsidR="001F7E36">
        <w:rPr>
          <w:rFonts w:ascii="Franklin Gothic Demi" w:hAnsi="Franklin Gothic Demi"/>
          <w:sz w:val="24"/>
        </w:rPr>
        <w:t>nov</w:t>
      </w:r>
      <w:r w:rsidR="005775F7">
        <w:rPr>
          <w:rFonts w:ascii="Franklin Gothic Demi" w:hAnsi="Franklin Gothic Demi"/>
          <w:sz w:val="24"/>
        </w:rPr>
        <w:t>em</w:t>
      </w:r>
      <w:r w:rsidR="001B076F">
        <w:rPr>
          <w:rFonts w:ascii="Franklin Gothic Demi" w:hAnsi="Franklin Gothic Demi"/>
          <w:sz w:val="24"/>
        </w:rPr>
        <w:t>ber 20</w:t>
      </w:r>
      <w:r w:rsidR="005775F7">
        <w:rPr>
          <w:rFonts w:ascii="Franklin Gothic Demi" w:hAnsi="Franklin Gothic Demi"/>
          <w:sz w:val="24"/>
        </w:rPr>
        <w:t>24</w:t>
      </w:r>
    </w:p>
    <w:p w14:paraId="320F5C13" w14:textId="723BD078" w:rsidR="00A67B04" w:rsidRPr="008B436F" w:rsidRDefault="001B076F" w:rsidP="00A67B04">
      <w:pPr>
        <w:pBdr>
          <w:top w:val="single" w:sz="4" w:space="1" w:color="auto"/>
          <w:left w:val="single" w:sz="4" w:space="4" w:color="auto"/>
          <w:bottom w:val="single" w:sz="4" w:space="1" w:color="auto"/>
          <w:right w:val="single" w:sz="4" w:space="4" w:color="auto"/>
        </w:pBdr>
      </w:pPr>
      <w:r w:rsidRPr="001B076F">
        <w:t xml:space="preserve">I denna </w:t>
      </w:r>
      <w:r w:rsidR="005775F7">
        <w:t>text-</w:t>
      </w:r>
      <w:r w:rsidRPr="001B076F">
        <w:t xml:space="preserve">version har </w:t>
      </w:r>
      <w:r w:rsidR="005775F7">
        <w:t>inarbetats ändringar för överensstämmelse med excel-formuläret av Energihjälpen från april 2024</w:t>
      </w:r>
      <w:r w:rsidR="001F7E36">
        <w:t>,</w:t>
      </w:r>
      <w:r w:rsidR="005775F7">
        <w:t xml:space="preserve"> </w:t>
      </w:r>
      <w:r w:rsidR="001F7E36">
        <w:t>an</w:t>
      </w:r>
      <w:r w:rsidR="005775F7">
        <w:t>pass</w:t>
      </w:r>
      <w:r w:rsidR="001F7E36">
        <w:t>ning</w:t>
      </w:r>
      <w:r w:rsidR="005775F7">
        <w:t xml:space="preserve"> </w:t>
      </w:r>
      <w:r w:rsidR="001F7E36">
        <w:t xml:space="preserve">till </w:t>
      </w:r>
      <w:r w:rsidR="005775F7">
        <w:t>BBR-version 29</w:t>
      </w:r>
      <w:r w:rsidR="001F7E36">
        <w:t>, samt inkomna remissynpunkter</w:t>
      </w:r>
      <w:r w:rsidR="005775F7">
        <w:t xml:space="preserve">. </w:t>
      </w:r>
    </w:p>
    <w:p w14:paraId="4210D689" w14:textId="77777777" w:rsidR="00F050C1" w:rsidRDefault="00F050C1" w:rsidP="00BF4F89"/>
    <w:p w14:paraId="78F8F6F5" w14:textId="77777777" w:rsidR="005775F7" w:rsidRDefault="005775F7" w:rsidP="00BF4F89"/>
    <w:p w14:paraId="1B031918" w14:textId="77777777" w:rsidR="00621947" w:rsidRDefault="00D51486" w:rsidP="007B502B">
      <w:pPr>
        <w:pStyle w:val="Rubrik3"/>
        <w:numPr>
          <w:ilvl w:val="0"/>
          <w:numId w:val="0"/>
        </w:numPr>
        <w:rPr>
          <w:rFonts w:ascii="Franklin Gothic Demi" w:hAnsi="Franklin Gothic Demi"/>
          <w:sz w:val="24"/>
        </w:rPr>
      </w:pPr>
      <w:r>
        <w:rPr>
          <w:rFonts w:ascii="Franklin Gothic Demi" w:hAnsi="Franklin Gothic Demi"/>
          <w:sz w:val="24"/>
        </w:rPr>
        <w:t>Syfte och avgränsning</w:t>
      </w:r>
    </w:p>
    <w:p w14:paraId="60E66098" w14:textId="496C93DB" w:rsidR="00BA6F19" w:rsidRPr="00B60999" w:rsidRDefault="00DF18A3" w:rsidP="00BA6F19">
      <w:r>
        <w:t>Syftet med detta</w:t>
      </w:r>
      <w:r w:rsidR="00BA6F19">
        <w:t xml:space="preserve"> formulär är att </w:t>
      </w:r>
      <w:r w:rsidR="00BA6F19" w:rsidRPr="00B24C97">
        <w:rPr>
          <w:b/>
        </w:rPr>
        <w:t xml:space="preserve">underlätta kommunernas granskning och </w:t>
      </w:r>
      <w:r w:rsidR="00E512D7" w:rsidRPr="00B24C97">
        <w:rPr>
          <w:b/>
        </w:rPr>
        <w:t xml:space="preserve">vara ett stöd för </w:t>
      </w:r>
      <w:r w:rsidR="00BA6F19" w:rsidRPr="00B24C97">
        <w:rPr>
          <w:b/>
        </w:rPr>
        <w:t>byggherrens egenkontroll</w:t>
      </w:r>
      <w:r w:rsidR="00BA6F19">
        <w:t xml:space="preserve"> </w:t>
      </w:r>
      <w:r w:rsidR="00AA221B">
        <w:t>av</w:t>
      </w:r>
      <w:r w:rsidR="00BA6F19">
        <w:t xml:space="preserve"> att aktuell byggnad </w:t>
      </w:r>
      <w:r w:rsidR="00AA221B">
        <w:t>har</w:t>
      </w:r>
      <w:r w:rsidR="000E46AF">
        <w:t xml:space="preserve"> tillräckliga förutsättningar för att uppfylla</w:t>
      </w:r>
      <w:r w:rsidR="00AA221B">
        <w:t xml:space="preserve"> lag</w:t>
      </w:r>
      <w:r w:rsidR="00BA6F19">
        <w:t xml:space="preserve">krav </w:t>
      </w:r>
      <w:r w:rsidR="003A28EF">
        <w:t>för</w:t>
      </w:r>
      <w:r w:rsidR="00BA6F19">
        <w:t xml:space="preserve"> energianvändning </w:t>
      </w:r>
      <w:r w:rsidR="000E46AF">
        <w:t xml:space="preserve">och </w:t>
      </w:r>
      <w:r w:rsidR="003A28EF">
        <w:t xml:space="preserve">att denna ska kunna </w:t>
      </w:r>
      <w:r w:rsidR="000E46AF">
        <w:t>verifier</w:t>
      </w:r>
      <w:r w:rsidR="003A28EF">
        <w:t>as.</w:t>
      </w:r>
      <w:r w:rsidR="00BA6F19">
        <w:t xml:space="preserve"> </w:t>
      </w:r>
      <w:r w:rsidR="00575A17" w:rsidRPr="004E2932">
        <w:t xml:space="preserve">Det täcker </w:t>
      </w:r>
      <w:r w:rsidR="003A28EF">
        <w:t xml:space="preserve">därmed </w:t>
      </w:r>
      <w:r w:rsidR="00575A17" w:rsidRPr="004E2932">
        <w:t xml:space="preserve">även in </w:t>
      </w:r>
      <w:r w:rsidR="000E46AF">
        <w:t xml:space="preserve">nästan hela underlaget för den </w:t>
      </w:r>
      <w:r w:rsidR="00BA6F19">
        <w:t>första energideklarationen</w:t>
      </w:r>
      <w:r w:rsidR="000E46AF" w:rsidRPr="00D27247">
        <w:t>.</w:t>
      </w:r>
      <w:r w:rsidR="002A44AE">
        <w:t xml:space="preserve"> En möjlighet är att koppla blanketten för direkt export till energideklarationsdatabasen Gripen.</w:t>
      </w:r>
      <w:r w:rsidR="00D63BAA">
        <w:t xml:space="preserve"> </w:t>
      </w:r>
      <w:r w:rsidR="00266827" w:rsidRPr="00B60999">
        <w:t>Vi vill poängtera att det inte finns något krav att använda formulär</w:t>
      </w:r>
      <w:r w:rsidR="00B60999" w:rsidRPr="00B60999">
        <w:t>et</w:t>
      </w:r>
      <w:r w:rsidR="00266827" w:rsidRPr="00B60999">
        <w:t>, men en standardisering torde i regel påskynda och underlätta hanteringen.</w:t>
      </w:r>
      <w:r w:rsidR="00A814B7">
        <w:t xml:space="preserve"> Blanketten behöver göras flexibel för att kunna anpassas till olika byggnadstyper – från småhus till komplexa lokalbyggnader med flera verksamheter. Alternativt kan flera olika blanketter skapas. Tydligare instruktioner i anslutning till blankettruto</w:t>
      </w:r>
      <w:r w:rsidR="00DB0126">
        <w:t>rna avses skapas, hur beror på val av digitalt format. Stöd kan även hämtas i Svebys anvisningar.</w:t>
      </w:r>
    </w:p>
    <w:p w14:paraId="2C5F37DA" w14:textId="0963AF92" w:rsidR="00A814B7" w:rsidRDefault="00D51486" w:rsidP="00A814B7">
      <w:pPr>
        <w:ind w:firstLine="284"/>
      </w:pPr>
      <w:r w:rsidRPr="00300CA2">
        <w:rPr>
          <w:sz w:val="24"/>
        </w:rPr>
        <w:t>Formuläret</w:t>
      </w:r>
      <w:r>
        <w:rPr>
          <w:rFonts w:ascii="Franklin Gothic Demi" w:hAnsi="Franklin Gothic Demi"/>
          <w:sz w:val="24"/>
        </w:rPr>
        <w:t xml:space="preserve"> </w:t>
      </w:r>
      <w:r w:rsidR="00105969">
        <w:t>är tänkt att</w:t>
      </w:r>
      <w:r w:rsidR="000E46AF" w:rsidRPr="00784B91">
        <w:t xml:space="preserve"> </w:t>
      </w:r>
      <w:r w:rsidR="00D63BAA">
        <w:t xml:space="preserve">fyllas i </w:t>
      </w:r>
      <w:r w:rsidR="000E46AF">
        <w:t>av byggherren</w:t>
      </w:r>
      <w:r w:rsidR="002D2C55">
        <w:t xml:space="preserve"> </w:t>
      </w:r>
      <w:r w:rsidR="00B60999" w:rsidRPr="00B60999">
        <w:t>med hjälp av</w:t>
      </w:r>
      <w:r w:rsidR="00D63BAA" w:rsidRPr="00B60999">
        <w:t xml:space="preserve"> den som utför </w:t>
      </w:r>
      <w:r w:rsidR="00015F25" w:rsidRPr="00B60999">
        <w:t>energiberäkning</w:t>
      </w:r>
      <w:r w:rsidR="00D63BAA" w:rsidRPr="00B60999">
        <w:t>en</w:t>
      </w:r>
      <w:r w:rsidR="000E46AF">
        <w:t xml:space="preserve">, ingå i kontrollplanen </w:t>
      </w:r>
      <w:r w:rsidR="000E46AF" w:rsidRPr="00784B91">
        <w:t xml:space="preserve">och bifogas </w:t>
      </w:r>
      <w:r w:rsidR="000E46AF">
        <w:t>vid redovisning inför startbesked</w:t>
      </w:r>
      <w:r w:rsidR="00015F25">
        <w:t xml:space="preserve">, </w:t>
      </w:r>
      <w:r w:rsidR="00015F25" w:rsidRPr="00B60999">
        <w:t>eller i ett något senare skede</w:t>
      </w:r>
      <w:r w:rsidR="002F539D">
        <w:t>.</w:t>
      </w:r>
      <w:r w:rsidR="001A1A43">
        <w:t xml:space="preserve"> </w:t>
      </w:r>
      <w:r w:rsidR="000E46AF">
        <w:t>Formuläre</w:t>
      </w:r>
      <w:r w:rsidR="00015F25">
        <w:t>t</w:t>
      </w:r>
      <w:r w:rsidR="002D2C55">
        <w:t>,</w:t>
      </w:r>
      <w:r w:rsidR="000E46AF">
        <w:t xml:space="preserve"> </w:t>
      </w:r>
      <w:r w:rsidR="00D63BAA">
        <w:t>och den energiberäkning det baseras på</w:t>
      </w:r>
      <w:r w:rsidR="002D2C55">
        <w:t>,</w:t>
      </w:r>
      <w:r w:rsidR="00D63BAA">
        <w:t xml:space="preserve"> </w:t>
      </w:r>
      <w:r w:rsidR="000E46AF">
        <w:t xml:space="preserve">uppdateras inför </w:t>
      </w:r>
      <w:r w:rsidR="000E46AF" w:rsidRPr="00FB2A1C">
        <w:t>genomgång inför slutbesked</w:t>
      </w:r>
      <w:r w:rsidR="000E46AF">
        <w:t xml:space="preserve"> med de ändringar som skett under processens gång.</w:t>
      </w:r>
      <w:r w:rsidR="001A1A43" w:rsidRPr="001A1A43">
        <w:t xml:space="preserve"> </w:t>
      </w:r>
      <w:r w:rsidR="001A1A43">
        <w:t>Det är även ett underlag för verifiering av energikraven i energideklaration</w:t>
      </w:r>
      <w:r w:rsidR="002F539D">
        <w:t>en</w:t>
      </w:r>
      <w:r w:rsidR="001A1A43">
        <w:t>, genom uppmätta värden</w:t>
      </w:r>
      <w:r w:rsidR="004D3226" w:rsidRPr="004D3226">
        <w:t xml:space="preserve"> </w:t>
      </w:r>
      <w:r w:rsidR="004D3226">
        <w:t>eller</w:t>
      </w:r>
      <w:r w:rsidR="004D3226" w:rsidRPr="004D3226">
        <w:t xml:space="preserve"> </w:t>
      </w:r>
      <w:r w:rsidR="004D3226">
        <w:t>beräkning</w:t>
      </w:r>
      <w:r w:rsidR="001A1A43">
        <w:t>.</w:t>
      </w:r>
    </w:p>
    <w:p w14:paraId="0C937803" w14:textId="77777777" w:rsidR="00266827" w:rsidRPr="001C78EB" w:rsidRDefault="00266827" w:rsidP="000E46AF">
      <w:pPr>
        <w:ind w:firstLine="284"/>
      </w:pPr>
      <w:r w:rsidRPr="00B60999">
        <w:t xml:space="preserve">Kommunens kontroll med stöd av detta formulär är tänkt att kunna göras med olika ambitionsnivå, </w:t>
      </w:r>
      <w:r w:rsidRPr="00D60587">
        <w:t>från övergripande uppgifter om fastigheten och de summerade energikraven (enligt A-B1</w:t>
      </w:r>
      <w:r w:rsidRPr="001C78EB">
        <w:t>), till en närmare gran</w:t>
      </w:r>
      <w:r w:rsidR="008B2459">
        <w:softHyphen/>
      </w:r>
      <w:r w:rsidRPr="001C78EB">
        <w:t xml:space="preserve">skning av </w:t>
      </w:r>
      <w:r w:rsidR="00D60587" w:rsidRPr="001C78EB">
        <w:t>bakgrunds</w:t>
      </w:r>
      <w:r w:rsidRPr="001C78EB">
        <w:t>uppgifter (i delarna B2–</w:t>
      </w:r>
      <w:r w:rsidR="002901CC">
        <w:t>D</w:t>
      </w:r>
      <w:r w:rsidRPr="001C78EB">
        <w:t xml:space="preserve">) som </w:t>
      </w:r>
      <w:r w:rsidR="001C78EB" w:rsidRPr="001C78EB">
        <w:t xml:space="preserve">använts för redovisad </w:t>
      </w:r>
      <w:r w:rsidRPr="001C78EB">
        <w:t>energi</w:t>
      </w:r>
      <w:r w:rsidR="001C78EB" w:rsidRPr="001C78EB">
        <w:t>användning</w:t>
      </w:r>
      <w:r w:rsidRPr="001C78EB">
        <w:t xml:space="preserve"> enligt BBR.</w:t>
      </w:r>
      <w:r w:rsidR="00B24C97">
        <w:t xml:space="preserve"> </w:t>
      </w:r>
    </w:p>
    <w:p w14:paraId="106FAFF5" w14:textId="77777777" w:rsidR="001A1A43" w:rsidRDefault="001A1A43" w:rsidP="000E46AF">
      <w:pPr>
        <w:ind w:firstLine="284"/>
      </w:pPr>
      <w:r w:rsidRPr="001A1A43">
        <w:t xml:space="preserve">Lagkraven ställs i PBL 10 kap. om genomförande av byggåtgärder, i BBR 9 kap. om energihushållningskraven, i BEN </w:t>
      </w:r>
      <w:r w:rsidRPr="001A1A43">
        <w:rPr>
          <w:b/>
          <w:bCs/>
        </w:rPr>
        <w:t>(</w:t>
      </w:r>
      <w:r w:rsidRPr="001A1A43">
        <w:t>BFS 2017:6)</w:t>
      </w:r>
      <w:r w:rsidRPr="001A1A43">
        <w:rPr>
          <w:b/>
          <w:bCs/>
        </w:rPr>
        <w:t xml:space="preserve"> </w:t>
      </w:r>
      <w:r w:rsidRPr="001A1A43">
        <w:t>om fastställande av byggnadens energianvändning vid normalt brukande och ett normalår samt i Lag (2006:985) om energideklaration för byggnader</w:t>
      </w:r>
      <w:r w:rsidR="00560E40">
        <w:t>.</w:t>
      </w:r>
    </w:p>
    <w:p w14:paraId="27BE1712" w14:textId="383A9E28" w:rsidR="00F40A4D" w:rsidRDefault="00266827" w:rsidP="008B2459">
      <w:pPr>
        <w:ind w:firstLine="284"/>
      </w:pPr>
      <w:r w:rsidRPr="00D60587">
        <w:t xml:space="preserve">Formuläret </w:t>
      </w:r>
      <w:r w:rsidR="008E6FC5" w:rsidRPr="00D60587">
        <w:t xml:space="preserve">täcker inte andra uppgifter som kan vara relevanta för </w:t>
      </w:r>
      <w:r w:rsidR="00B60999" w:rsidRPr="00D60587">
        <w:t>säkerställande</w:t>
      </w:r>
      <w:r w:rsidR="008E6FC5" w:rsidRPr="00D60587">
        <w:t xml:space="preserve"> av energiprestandan i en kontrollplan (t.ex. </w:t>
      </w:r>
      <w:r w:rsidR="009A7EF0">
        <w:t>lufttäthetsmätning</w:t>
      </w:r>
      <w:r w:rsidR="008E6FC5" w:rsidRPr="00D60587">
        <w:t xml:space="preserve"> och termografering) eller energikrav utöver BBR. </w:t>
      </w:r>
      <w:r w:rsidRPr="00D60587">
        <w:t>Att detta formulär endast omfattar energihushållning innebär inte att det ska ses som viktigare än övriga funktionskrav i BBR. Ur kommunens perspektiv är det viktigast att byggherrens hela kontrollorganisation fungerar.</w:t>
      </w:r>
    </w:p>
    <w:p w14:paraId="4287CD31" w14:textId="686C8D05" w:rsidR="00F40A4D" w:rsidRDefault="00F40A4D" w:rsidP="00621947"/>
    <w:p w14:paraId="276AE89C" w14:textId="77777777" w:rsidR="00A67B84" w:rsidRPr="00621947" w:rsidRDefault="00A67B84" w:rsidP="00621947"/>
    <w:p w14:paraId="6ED7A31B" w14:textId="77777777" w:rsidR="007B502B" w:rsidRPr="00D33AC9" w:rsidRDefault="00621947" w:rsidP="007B502B">
      <w:pPr>
        <w:pStyle w:val="Rubrik3"/>
        <w:numPr>
          <w:ilvl w:val="0"/>
          <w:numId w:val="0"/>
        </w:numPr>
        <w:rPr>
          <w:rFonts w:ascii="Franklin Gothic Demi" w:hAnsi="Franklin Gothic Demi"/>
          <w:sz w:val="24"/>
        </w:rPr>
      </w:pPr>
      <w:r>
        <w:rPr>
          <w:rFonts w:ascii="Franklin Gothic Demi" w:hAnsi="Franklin Gothic Demi"/>
          <w:sz w:val="24"/>
        </w:rPr>
        <w:t>I</w:t>
      </w:r>
      <w:r w:rsidR="007B502B" w:rsidRPr="00D33AC9">
        <w:rPr>
          <w:rFonts w:ascii="Franklin Gothic Demi" w:hAnsi="Franklin Gothic Demi"/>
          <w:sz w:val="24"/>
        </w:rPr>
        <w:t>nstruktion</w:t>
      </w:r>
    </w:p>
    <w:p w14:paraId="61994448" w14:textId="77777777" w:rsidR="00F050C1" w:rsidRPr="002D2C55" w:rsidRDefault="00D60185" w:rsidP="00266827">
      <w:pPr>
        <w:spacing w:after="120"/>
      </w:pPr>
      <w:r w:rsidRPr="002D2C55">
        <w:t xml:space="preserve">Detta formulär kan ses som </w:t>
      </w:r>
      <w:r w:rsidR="00BA6F19" w:rsidRPr="002D2C55">
        <w:t xml:space="preserve">ett </w:t>
      </w:r>
      <w:r w:rsidR="00D60587" w:rsidRPr="002D2C55">
        <w:t>sammanstäl</w:t>
      </w:r>
      <w:r w:rsidR="00B24C97" w:rsidRPr="002D2C55">
        <w:t>l</w:t>
      </w:r>
      <w:r w:rsidR="00D60587" w:rsidRPr="002D2C55">
        <w:t xml:space="preserve">t </w:t>
      </w:r>
      <w:r w:rsidR="00F050C1" w:rsidRPr="002D2C55">
        <w:t>gransknings</w:t>
      </w:r>
      <w:r w:rsidR="00BA6F19" w:rsidRPr="002D2C55">
        <w:t>underlag och hjälp till den</w:t>
      </w:r>
      <w:r w:rsidRPr="002D2C55">
        <w:t xml:space="preserve"> första energideklaration</w:t>
      </w:r>
      <w:r w:rsidR="00BA6F19" w:rsidRPr="002D2C55">
        <w:t>en för byggnaden</w:t>
      </w:r>
      <w:r w:rsidR="00726C22" w:rsidRPr="002D2C55">
        <w:t>. De</w:t>
      </w:r>
      <w:r w:rsidR="008B2459" w:rsidRPr="002D2C55">
        <w:t>t</w:t>
      </w:r>
      <w:r w:rsidR="00726C22" w:rsidRPr="002D2C55">
        <w:t xml:space="preserve"> ska kunna</w:t>
      </w:r>
      <w:r w:rsidRPr="002D2C55">
        <w:t xml:space="preserve"> a</w:t>
      </w:r>
      <w:r w:rsidR="00434BA5" w:rsidRPr="002D2C55">
        <w:t xml:space="preserve">npassas till olika byggnadstyper, </w:t>
      </w:r>
      <w:r w:rsidR="00434BA5" w:rsidRPr="007936AB">
        <w:t xml:space="preserve">exempelvis </w:t>
      </w:r>
      <w:r w:rsidR="001E2082" w:rsidRPr="007936AB">
        <w:t>genom att ”släcka ned” rutor som inte behöv</w:t>
      </w:r>
      <w:r w:rsidR="002D2C55" w:rsidRPr="007936AB">
        <w:t xml:space="preserve">er fyllas i </w:t>
      </w:r>
      <w:r w:rsidR="001E2082" w:rsidRPr="007936AB">
        <w:t xml:space="preserve">för </w:t>
      </w:r>
      <w:r w:rsidR="007D4E8B" w:rsidRPr="007936AB">
        <w:t xml:space="preserve">byggnader som </w:t>
      </w:r>
      <w:r w:rsidR="00434BA5" w:rsidRPr="007936AB">
        <w:t xml:space="preserve">enbart </w:t>
      </w:r>
      <w:r w:rsidR="007D4E8B" w:rsidRPr="007936AB">
        <w:t>innehåller</w:t>
      </w:r>
      <w:r w:rsidR="00434BA5" w:rsidRPr="007936AB">
        <w:t xml:space="preserve"> bostäder. </w:t>
      </w:r>
      <w:r w:rsidR="00434BA5" w:rsidRPr="002D2C55">
        <w:t>Formuläret ska kunna fyllas i s</w:t>
      </w:r>
      <w:r w:rsidR="00726C22" w:rsidRPr="002D2C55">
        <w:t>tegvis och automatiseras</w:t>
      </w:r>
      <w:r w:rsidR="00434BA5" w:rsidRPr="002D2C55">
        <w:t xml:space="preserve"> </w:t>
      </w:r>
      <w:r w:rsidR="00434BA5" w:rsidRPr="007936AB">
        <w:t>och digitaliseras</w:t>
      </w:r>
      <w:r w:rsidR="00726C22" w:rsidRPr="007936AB">
        <w:t>.</w:t>
      </w:r>
      <w:r w:rsidR="00C01593" w:rsidRPr="007936AB">
        <w:t xml:space="preserve"> </w:t>
      </w:r>
      <w:r w:rsidR="00D51486">
        <w:t xml:space="preserve">Formuläret </w:t>
      </w:r>
      <w:r w:rsidR="00C01593" w:rsidRPr="002D2C55">
        <w:t xml:space="preserve">har delats in i </w:t>
      </w:r>
      <w:r w:rsidR="00726C22" w:rsidRPr="002D2C55">
        <w:t>följande</w:t>
      </w:r>
      <w:r w:rsidR="00C01593" w:rsidRPr="002D2C55">
        <w:t xml:space="preserve"> delar för att underlätta </w:t>
      </w:r>
      <w:r w:rsidR="00F050C1" w:rsidRPr="002D2C55">
        <w:t>ifyllandet och efterlikna energideklarationsblanketten</w:t>
      </w:r>
      <w:r w:rsidR="00726C22" w:rsidRPr="002D2C55">
        <w:t>:</w:t>
      </w:r>
    </w:p>
    <w:p w14:paraId="4FDD7990" w14:textId="77777777" w:rsidR="00F050C1" w:rsidRDefault="005038B4" w:rsidP="00D51486">
      <w:pPr>
        <w:ind w:left="851" w:hanging="851"/>
      </w:pPr>
      <w:r>
        <w:t>Del A.</w:t>
      </w:r>
      <w:r>
        <w:tab/>
      </w:r>
      <w:r w:rsidR="00C01593">
        <w:t>Kontaktuppgifter, byggnads</w:t>
      </w:r>
      <w:r w:rsidR="00957B01">
        <w:t>-</w:t>
      </w:r>
      <w:r w:rsidR="00C01593">
        <w:t xml:space="preserve">ID, egenskaper och </w:t>
      </w:r>
      <w:r w:rsidR="00F050C1">
        <w:t xml:space="preserve">planerad </w:t>
      </w:r>
      <w:r w:rsidR="00C01593">
        <w:t>verksamhet</w:t>
      </w:r>
      <w:r w:rsidR="00F050C1">
        <w:t xml:space="preserve"> i byggnaden (enligt energideklarationsblanketten)</w:t>
      </w:r>
      <w:r w:rsidR="00C01593">
        <w:t>.</w:t>
      </w:r>
      <w:r w:rsidR="00D51486" w:rsidRPr="007936AB">
        <w:t xml:space="preserve"> </w:t>
      </w:r>
    </w:p>
    <w:p w14:paraId="7E8D695E" w14:textId="77777777" w:rsidR="002213B1" w:rsidRDefault="005038B4" w:rsidP="005038B4">
      <w:pPr>
        <w:ind w:left="851" w:hanging="851"/>
      </w:pPr>
      <w:r>
        <w:t>Del B.</w:t>
      </w:r>
      <w:r>
        <w:tab/>
      </w:r>
      <w:r w:rsidR="00C01593">
        <w:t>BBR-krav</w:t>
      </w:r>
      <w:r w:rsidR="002F539D" w:rsidRPr="002F539D">
        <w:t xml:space="preserve"> </w:t>
      </w:r>
      <w:r w:rsidR="002F539D">
        <w:t>och kravuppfylle</w:t>
      </w:r>
      <w:r w:rsidR="003B0AA5">
        <w:t>l</w:t>
      </w:r>
      <w:r w:rsidR="002F539D">
        <w:t>se</w:t>
      </w:r>
      <w:r w:rsidR="00C01593">
        <w:t>, samt underlag för BBR-</w:t>
      </w:r>
      <w:r w:rsidR="00856719">
        <w:t>krav</w:t>
      </w:r>
      <w:r w:rsidR="00C01593">
        <w:t>beräkningen</w:t>
      </w:r>
      <w:r>
        <w:t>, för att visa på krav enligt BBR kapitel 9</w:t>
      </w:r>
      <w:r w:rsidR="00C01593">
        <w:t>.</w:t>
      </w:r>
    </w:p>
    <w:p w14:paraId="1210361C" w14:textId="75DFD0AB" w:rsidR="00C01593" w:rsidRDefault="005038B4" w:rsidP="005038B4">
      <w:pPr>
        <w:ind w:left="851" w:hanging="851"/>
      </w:pPr>
      <w:r>
        <w:t>Del C.</w:t>
      </w:r>
      <w:r>
        <w:tab/>
      </w:r>
      <w:r w:rsidR="004E2932">
        <w:t>Beräknad energianvändning. I</w:t>
      </w:r>
      <w:r w:rsidR="00C01593">
        <w:t xml:space="preserve">ndata </w:t>
      </w:r>
      <w:r w:rsidR="00C30051">
        <w:t xml:space="preserve">och utdata </w:t>
      </w:r>
      <w:r w:rsidR="00C01593">
        <w:t>för energiberäkning</w:t>
      </w:r>
      <w:r>
        <w:t xml:space="preserve"> enligt BEN.</w:t>
      </w:r>
    </w:p>
    <w:p w14:paraId="12F8867F" w14:textId="77777777" w:rsidR="00C01593" w:rsidRDefault="005038B4" w:rsidP="005038B4">
      <w:pPr>
        <w:ind w:left="851" w:hanging="851"/>
      </w:pPr>
      <w:r>
        <w:t>Del D.</w:t>
      </w:r>
      <w:r>
        <w:tab/>
      </w:r>
      <w:r w:rsidR="00935424">
        <w:t xml:space="preserve">Verifieringsplan </w:t>
      </w:r>
      <w:r w:rsidR="000E46AF">
        <w:t>för</w:t>
      </w:r>
      <w:r w:rsidR="00935424">
        <w:t xml:space="preserve"> mätning och normalisering</w:t>
      </w:r>
      <w:r>
        <w:t xml:space="preserve"> enligt BBR och BEN</w:t>
      </w:r>
      <w:r w:rsidR="00935424">
        <w:t>.</w:t>
      </w:r>
    </w:p>
    <w:p w14:paraId="634C840F" w14:textId="77777777" w:rsidR="00F40A4D" w:rsidRDefault="00F40A4D">
      <w:pPr>
        <w:rPr>
          <w:rFonts w:cs="Arial"/>
          <w:sz w:val="20"/>
          <w:szCs w:val="20"/>
        </w:rPr>
      </w:pPr>
      <w:r>
        <w:rPr>
          <w:rFonts w:cs="Arial"/>
          <w:sz w:val="20"/>
          <w:szCs w:val="20"/>
        </w:rPr>
        <w:br w:type="page"/>
      </w:r>
    </w:p>
    <w:p w14:paraId="0973300F" w14:textId="77777777" w:rsidR="00F050C1" w:rsidRPr="00F73441" w:rsidRDefault="00F050C1" w:rsidP="00BF4F89">
      <w:pPr>
        <w:rPr>
          <w:rFonts w:cs="Arial"/>
          <w:sz w:val="20"/>
          <w:szCs w:val="20"/>
        </w:rPr>
      </w:pPr>
    </w:p>
    <w:tbl>
      <w:tblPr>
        <w:tblW w:w="942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5559AB"/>
        <w:tblLayout w:type="fixed"/>
        <w:tblCellMar>
          <w:left w:w="70" w:type="dxa"/>
          <w:right w:w="70" w:type="dxa"/>
        </w:tblCellMar>
        <w:tblLook w:val="0000" w:firstRow="0" w:lastRow="0" w:firstColumn="0" w:lastColumn="0" w:noHBand="0" w:noVBand="0"/>
      </w:tblPr>
      <w:tblGrid>
        <w:gridCol w:w="9423"/>
      </w:tblGrid>
      <w:tr w:rsidR="002213B1" w:rsidRPr="00EB579F" w14:paraId="6DCF8B3E" w14:textId="77777777" w:rsidTr="004F2D31">
        <w:trPr>
          <w:cantSplit/>
        </w:trPr>
        <w:tc>
          <w:tcPr>
            <w:tcW w:w="9423" w:type="dxa"/>
            <w:tcBorders>
              <w:top w:val="single" w:sz="4" w:space="0" w:color="auto"/>
              <w:left w:val="single" w:sz="4" w:space="0" w:color="auto"/>
              <w:bottom w:val="single" w:sz="4" w:space="0" w:color="auto"/>
              <w:right w:val="single" w:sz="4" w:space="0" w:color="auto"/>
            </w:tcBorders>
            <w:shd w:val="clear" w:color="auto" w:fill="5559AB"/>
          </w:tcPr>
          <w:p w14:paraId="2307658D" w14:textId="5B056850" w:rsidR="002213B1" w:rsidRPr="00EB579F" w:rsidRDefault="002213B1" w:rsidP="00D84CB3">
            <w:pPr>
              <w:pStyle w:val="Rubrik2"/>
              <w:numPr>
                <w:ilvl w:val="0"/>
                <w:numId w:val="0"/>
              </w:numPr>
              <w:ind w:left="360"/>
            </w:pPr>
            <w:r w:rsidRPr="00EB579F">
              <w:br w:type="page"/>
            </w:r>
            <w:r w:rsidRPr="00EB579F">
              <w:br w:type="page"/>
            </w:r>
            <w:r w:rsidRPr="00EB579F">
              <w:br w:type="page"/>
            </w:r>
            <w:r w:rsidRPr="00EB579F">
              <w:br w:type="page"/>
            </w:r>
            <w:r w:rsidR="00C01593">
              <w:t xml:space="preserve">A1. </w:t>
            </w:r>
            <w:r w:rsidR="00656BC8">
              <w:t>Kontaktuppgifter</w:t>
            </w:r>
            <w:r w:rsidR="004F2D31">
              <w:t xml:space="preserve"> - Ägare och </w:t>
            </w:r>
            <w:r w:rsidR="00DF6E64">
              <w:t>kontaktpersoner</w:t>
            </w:r>
          </w:p>
        </w:tc>
      </w:tr>
    </w:tbl>
    <w:tbl>
      <w:tblPr>
        <w:tblStyle w:val="Tabellrutnt"/>
        <w:tblW w:w="9327" w:type="dxa"/>
        <w:tblInd w:w="137" w:type="dxa"/>
        <w:tblLayout w:type="fixed"/>
        <w:tblLook w:val="04A0" w:firstRow="1" w:lastRow="0" w:firstColumn="1" w:lastColumn="0" w:noHBand="0" w:noVBand="1"/>
      </w:tblPr>
      <w:tblGrid>
        <w:gridCol w:w="3827"/>
        <w:gridCol w:w="3402"/>
        <w:gridCol w:w="2098"/>
      </w:tblGrid>
      <w:tr w:rsidR="00E805D2" w:rsidRPr="00FB2A1C" w14:paraId="07E9BC25" w14:textId="77777777" w:rsidTr="00DF6E64">
        <w:trPr>
          <w:trHeight w:val="166"/>
        </w:trPr>
        <w:tc>
          <w:tcPr>
            <w:tcW w:w="3827" w:type="dxa"/>
            <w:tcBorders>
              <w:top w:val="single" w:sz="4" w:space="0" w:color="auto"/>
              <w:bottom w:val="single" w:sz="4" w:space="0" w:color="auto"/>
            </w:tcBorders>
            <w:tcMar>
              <w:top w:w="28" w:type="dxa"/>
              <w:bottom w:w="28" w:type="dxa"/>
            </w:tcMar>
            <w:vAlign w:val="center"/>
          </w:tcPr>
          <w:p w14:paraId="4E1DAC21" w14:textId="77777777" w:rsidR="00E805D2" w:rsidRPr="00FB2A1C" w:rsidRDefault="00D33AC9" w:rsidP="007B502B">
            <w:pPr>
              <w:rPr>
                <w:sz w:val="20"/>
                <w:szCs w:val="20"/>
              </w:rPr>
            </w:pPr>
            <w:r w:rsidRPr="00FB2A1C">
              <w:rPr>
                <w:sz w:val="20"/>
                <w:szCs w:val="20"/>
              </w:rPr>
              <w:t>Ägarens namn och org nr</w:t>
            </w:r>
          </w:p>
        </w:tc>
        <w:tc>
          <w:tcPr>
            <w:tcW w:w="3402" w:type="dxa"/>
            <w:tcBorders>
              <w:top w:val="single" w:sz="4" w:space="0" w:color="auto"/>
              <w:bottom w:val="single" w:sz="4" w:space="0" w:color="auto"/>
            </w:tcBorders>
            <w:tcMar>
              <w:top w:w="28" w:type="dxa"/>
              <w:bottom w:w="28" w:type="dxa"/>
            </w:tcMar>
            <w:vAlign w:val="center"/>
          </w:tcPr>
          <w:p w14:paraId="63614953" w14:textId="77777777" w:rsidR="00E805D2" w:rsidRPr="00FB2A1C" w:rsidRDefault="00E805D2"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098" w:type="dxa"/>
            <w:tcBorders>
              <w:top w:val="single" w:sz="4" w:space="0" w:color="auto"/>
              <w:bottom w:val="single" w:sz="4" w:space="0" w:color="auto"/>
            </w:tcBorders>
            <w:vAlign w:val="center"/>
          </w:tcPr>
          <w:p w14:paraId="2646DF1A" w14:textId="77777777" w:rsidR="00E805D2" w:rsidRPr="00FB2A1C" w:rsidRDefault="00D33AC9"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E805D2" w:rsidRPr="00FB2A1C" w14:paraId="49724F0A" w14:textId="77777777" w:rsidTr="00DF6E64">
        <w:tc>
          <w:tcPr>
            <w:tcW w:w="3827" w:type="dxa"/>
            <w:tcBorders>
              <w:top w:val="single" w:sz="4" w:space="0" w:color="auto"/>
              <w:bottom w:val="single" w:sz="4" w:space="0" w:color="auto"/>
              <w:right w:val="single" w:sz="4" w:space="0" w:color="auto"/>
            </w:tcBorders>
            <w:tcMar>
              <w:top w:w="28" w:type="dxa"/>
              <w:bottom w:w="28" w:type="dxa"/>
            </w:tcMar>
            <w:vAlign w:val="center"/>
          </w:tcPr>
          <w:p w14:paraId="2CE386CC" w14:textId="77777777" w:rsidR="00E805D2" w:rsidRPr="00FB2A1C" w:rsidRDefault="00E805D2" w:rsidP="007B502B">
            <w:pPr>
              <w:rPr>
                <w:sz w:val="20"/>
                <w:szCs w:val="20"/>
              </w:rPr>
            </w:pPr>
            <w:r w:rsidRPr="00FB2A1C">
              <w:rPr>
                <w:sz w:val="20"/>
                <w:szCs w:val="20"/>
              </w:rPr>
              <w:t>Adress</w:t>
            </w:r>
            <w:r w:rsidR="00D33AC9" w:rsidRPr="00FB2A1C">
              <w:rPr>
                <w:sz w:val="20"/>
                <w:szCs w:val="20"/>
              </w:rPr>
              <w:t xml:space="preserve"> och postnummer</w:t>
            </w:r>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B71228" w14:textId="77777777" w:rsidR="00E805D2" w:rsidRPr="00FB2A1C" w:rsidRDefault="00E805D2"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098" w:type="dxa"/>
            <w:tcBorders>
              <w:top w:val="single" w:sz="4" w:space="0" w:color="auto"/>
              <w:left w:val="single" w:sz="4" w:space="0" w:color="auto"/>
              <w:bottom w:val="single" w:sz="4" w:space="0" w:color="auto"/>
              <w:right w:val="single" w:sz="4" w:space="0" w:color="auto"/>
            </w:tcBorders>
            <w:vAlign w:val="center"/>
          </w:tcPr>
          <w:p w14:paraId="1D405E67" w14:textId="77777777" w:rsidR="00E805D2" w:rsidRPr="00FB2A1C" w:rsidRDefault="002527DA"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D33AC9" w:rsidRPr="00FB2A1C" w14:paraId="389AF0EA" w14:textId="77777777" w:rsidTr="00DF6E64">
        <w:tc>
          <w:tcPr>
            <w:tcW w:w="3827" w:type="dxa"/>
            <w:tcBorders>
              <w:top w:val="single" w:sz="4" w:space="0" w:color="auto"/>
              <w:bottom w:val="single" w:sz="4" w:space="0" w:color="auto"/>
              <w:right w:val="single" w:sz="4" w:space="0" w:color="auto"/>
            </w:tcBorders>
            <w:tcMar>
              <w:top w:w="28" w:type="dxa"/>
              <w:bottom w:w="28" w:type="dxa"/>
            </w:tcMar>
            <w:vAlign w:val="center"/>
          </w:tcPr>
          <w:p w14:paraId="414F0042" w14:textId="77777777" w:rsidR="00D33AC9" w:rsidRPr="00FB2A1C" w:rsidRDefault="002527DA" w:rsidP="00D33AC9">
            <w:pPr>
              <w:rPr>
                <w:sz w:val="20"/>
                <w:szCs w:val="20"/>
              </w:rPr>
            </w:pPr>
            <w:r w:rsidRPr="00FB2A1C">
              <w:rPr>
                <w:sz w:val="20"/>
                <w:szCs w:val="20"/>
              </w:rPr>
              <w:t>Utländsk adress</w:t>
            </w:r>
          </w:p>
        </w:tc>
        <w:tc>
          <w:tcPr>
            <w:tcW w:w="340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EC9C4B6" w14:textId="77777777" w:rsidR="00D33AC9" w:rsidRPr="00FB2A1C" w:rsidRDefault="000E46AF"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098" w:type="dxa"/>
            <w:tcBorders>
              <w:top w:val="single" w:sz="4" w:space="0" w:color="auto"/>
              <w:left w:val="single" w:sz="4" w:space="0" w:color="auto"/>
              <w:bottom w:val="single" w:sz="4" w:space="0" w:color="auto"/>
              <w:right w:val="single" w:sz="4" w:space="0" w:color="auto"/>
            </w:tcBorders>
            <w:vAlign w:val="center"/>
          </w:tcPr>
          <w:p w14:paraId="6D8C40B2" w14:textId="77777777" w:rsidR="00D33AC9" w:rsidRPr="00FB2A1C" w:rsidRDefault="000E46AF"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E805D2" w:rsidRPr="00FB2A1C" w14:paraId="7016C024" w14:textId="77777777" w:rsidTr="00DF6E64">
        <w:trPr>
          <w:trHeight w:val="305"/>
        </w:trPr>
        <w:tc>
          <w:tcPr>
            <w:tcW w:w="3827" w:type="dxa"/>
            <w:tcMar>
              <w:top w:w="28" w:type="dxa"/>
              <w:bottom w:w="28" w:type="dxa"/>
            </w:tcMar>
            <w:vAlign w:val="center"/>
          </w:tcPr>
          <w:p w14:paraId="2B190B6A" w14:textId="77777777" w:rsidR="00E805D2" w:rsidRPr="00FB2A1C" w:rsidRDefault="00E805D2" w:rsidP="002527DA">
            <w:pPr>
              <w:spacing w:before="60"/>
              <w:rPr>
                <w:sz w:val="20"/>
                <w:szCs w:val="20"/>
              </w:rPr>
            </w:pPr>
            <w:r w:rsidRPr="00FB2A1C">
              <w:rPr>
                <w:sz w:val="20"/>
                <w:szCs w:val="20"/>
              </w:rPr>
              <w:t>Kontaktperson</w:t>
            </w:r>
            <w:r w:rsidR="002527DA" w:rsidRPr="00FB2A1C">
              <w:rPr>
                <w:sz w:val="20"/>
                <w:szCs w:val="20"/>
              </w:rPr>
              <w:t xml:space="preserve"> och</w:t>
            </w:r>
            <w:r w:rsidRPr="00FB2A1C">
              <w:rPr>
                <w:sz w:val="20"/>
                <w:szCs w:val="20"/>
              </w:rPr>
              <w:t xml:space="preserve"> </w:t>
            </w:r>
            <w:r w:rsidR="00D33AC9" w:rsidRPr="00FB2A1C">
              <w:rPr>
                <w:sz w:val="20"/>
                <w:szCs w:val="20"/>
              </w:rPr>
              <w:t>e-postadress</w:t>
            </w:r>
          </w:p>
        </w:tc>
        <w:tc>
          <w:tcPr>
            <w:tcW w:w="3402" w:type="dxa"/>
            <w:tcMar>
              <w:top w:w="28" w:type="dxa"/>
              <w:bottom w:w="28" w:type="dxa"/>
            </w:tcMar>
            <w:vAlign w:val="center"/>
          </w:tcPr>
          <w:p w14:paraId="7AD7A324" w14:textId="77777777" w:rsidR="00E805D2" w:rsidRPr="00FB2A1C" w:rsidRDefault="00E805D2"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098" w:type="dxa"/>
            <w:vAlign w:val="center"/>
          </w:tcPr>
          <w:p w14:paraId="3D9AA0C7" w14:textId="77777777" w:rsidR="00E805D2" w:rsidRPr="00FB2A1C" w:rsidRDefault="002527DA"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E805D2" w:rsidRPr="00FB2A1C" w14:paraId="4C58DD32" w14:textId="77777777" w:rsidTr="00DF6E64">
        <w:trPr>
          <w:trHeight w:val="347"/>
        </w:trPr>
        <w:tc>
          <w:tcPr>
            <w:tcW w:w="3827" w:type="dxa"/>
            <w:tcMar>
              <w:top w:w="28" w:type="dxa"/>
              <w:bottom w:w="28" w:type="dxa"/>
            </w:tcMar>
            <w:vAlign w:val="center"/>
          </w:tcPr>
          <w:p w14:paraId="33D61AB7" w14:textId="77777777" w:rsidR="00E805D2" w:rsidRPr="00FB2A1C" w:rsidRDefault="002527DA" w:rsidP="002232FD">
            <w:pPr>
              <w:rPr>
                <w:sz w:val="20"/>
                <w:szCs w:val="20"/>
              </w:rPr>
            </w:pPr>
            <w:r w:rsidRPr="00FB2A1C">
              <w:rPr>
                <w:sz w:val="20"/>
                <w:szCs w:val="20"/>
              </w:rPr>
              <w:t>Telefonnummer, mobiltelefon</w:t>
            </w:r>
            <w:r w:rsidR="00913E5B">
              <w:rPr>
                <w:sz w:val="20"/>
                <w:szCs w:val="20"/>
              </w:rPr>
              <w:t>n</w:t>
            </w:r>
            <w:r w:rsidRPr="00FB2A1C">
              <w:rPr>
                <w:sz w:val="20"/>
                <w:szCs w:val="20"/>
              </w:rPr>
              <w:t>ummer</w:t>
            </w:r>
          </w:p>
        </w:tc>
        <w:tc>
          <w:tcPr>
            <w:tcW w:w="3402" w:type="dxa"/>
            <w:vAlign w:val="center"/>
          </w:tcPr>
          <w:p w14:paraId="37CBBF37" w14:textId="77777777" w:rsidR="00E805D2" w:rsidRPr="00FB2A1C" w:rsidRDefault="002527DA"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098" w:type="dxa"/>
            <w:vAlign w:val="center"/>
          </w:tcPr>
          <w:p w14:paraId="1E736791" w14:textId="77777777" w:rsidR="00E805D2" w:rsidRPr="00FB2A1C" w:rsidRDefault="002527DA"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DF6E64" w:rsidRPr="00FB2A1C" w14:paraId="0B58614B" w14:textId="77777777" w:rsidTr="00DF6E64">
        <w:trPr>
          <w:trHeight w:val="347"/>
        </w:trPr>
        <w:tc>
          <w:tcPr>
            <w:tcW w:w="3827" w:type="dxa"/>
            <w:tcMar>
              <w:top w:w="28" w:type="dxa"/>
              <w:bottom w:w="28" w:type="dxa"/>
            </w:tcMar>
            <w:vAlign w:val="center"/>
          </w:tcPr>
          <w:p w14:paraId="1B85982D" w14:textId="387452A3" w:rsidR="00DF6E64" w:rsidRPr="00FB2A1C" w:rsidRDefault="00DF6E64" w:rsidP="00DF6E64">
            <w:pPr>
              <w:rPr>
                <w:sz w:val="20"/>
                <w:szCs w:val="20"/>
              </w:rPr>
            </w:pPr>
            <w:r>
              <w:rPr>
                <w:sz w:val="20"/>
                <w:szCs w:val="20"/>
              </w:rPr>
              <w:t xml:space="preserve">Kontaktperson för energifrågor och e-post </w:t>
            </w:r>
          </w:p>
        </w:tc>
        <w:tc>
          <w:tcPr>
            <w:tcW w:w="3402" w:type="dxa"/>
            <w:vAlign w:val="center"/>
          </w:tcPr>
          <w:p w14:paraId="6F2BAED7" w14:textId="4746FF9B" w:rsidR="00DF6E64" w:rsidRPr="00FB2A1C" w:rsidRDefault="00DF6E64" w:rsidP="00DF6E64">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098" w:type="dxa"/>
            <w:vAlign w:val="center"/>
          </w:tcPr>
          <w:p w14:paraId="79DF6CA8" w14:textId="09C8B13B" w:rsidR="00DF6E64" w:rsidRPr="00FB2A1C" w:rsidRDefault="00DF6E64" w:rsidP="00DF6E64">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DF6E64" w:rsidRPr="00DF6E64" w14:paraId="41371C16" w14:textId="77777777" w:rsidTr="00DF6E64">
        <w:trPr>
          <w:trHeight w:val="347"/>
        </w:trPr>
        <w:tc>
          <w:tcPr>
            <w:tcW w:w="3827" w:type="dxa"/>
            <w:tcMar>
              <w:top w:w="28" w:type="dxa"/>
              <w:bottom w:w="28" w:type="dxa"/>
            </w:tcMar>
            <w:vAlign w:val="center"/>
          </w:tcPr>
          <w:p w14:paraId="290E8FEC" w14:textId="57B01C32" w:rsidR="00DF6E64" w:rsidRPr="00DF6E64" w:rsidRDefault="00DF6E64" w:rsidP="00DF6E64">
            <w:pPr>
              <w:rPr>
                <w:szCs w:val="20"/>
              </w:rPr>
            </w:pPr>
            <w:r w:rsidRPr="00FB2A1C">
              <w:rPr>
                <w:sz w:val="20"/>
                <w:szCs w:val="20"/>
              </w:rPr>
              <w:t>Telefonnummer, mobiltelefon</w:t>
            </w:r>
            <w:r>
              <w:rPr>
                <w:sz w:val="20"/>
                <w:szCs w:val="20"/>
              </w:rPr>
              <w:t>n</w:t>
            </w:r>
            <w:r w:rsidRPr="00FB2A1C">
              <w:rPr>
                <w:sz w:val="20"/>
                <w:szCs w:val="20"/>
              </w:rPr>
              <w:t>ummer</w:t>
            </w:r>
          </w:p>
        </w:tc>
        <w:tc>
          <w:tcPr>
            <w:tcW w:w="3402" w:type="dxa"/>
            <w:vAlign w:val="center"/>
          </w:tcPr>
          <w:p w14:paraId="2EB421CF" w14:textId="1A369324" w:rsidR="00DF6E64" w:rsidRPr="00DF6E64" w:rsidRDefault="00DF6E64" w:rsidP="00DF6E64">
            <w:pPr>
              <w:rPr>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098" w:type="dxa"/>
            <w:vAlign w:val="center"/>
          </w:tcPr>
          <w:p w14:paraId="4F81CA34" w14:textId="3AB791E9" w:rsidR="00DF6E64" w:rsidRPr="00DF6E64" w:rsidRDefault="00DF6E64" w:rsidP="00DF6E64">
            <w:pPr>
              <w:rPr>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bl>
    <w:p w14:paraId="082AB7DC" w14:textId="77777777" w:rsidR="00F40A4D" w:rsidRDefault="00F40A4D"/>
    <w:p w14:paraId="69DC2D97" w14:textId="77777777" w:rsidR="00F050C1" w:rsidRDefault="00F050C1"/>
    <w:tbl>
      <w:tblPr>
        <w:tblW w:w="942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5559AB"/>
        <w:tblLayout w:type="fixed"/>
        <w:tblCellMar>
          <w:left w:w="70" w:type="dxa"/>
          <w:right w:w="70" w:type="dxa"/>
        </w:tblCellMar>
        <w:tblLook w:val="0000" w:firstRow="0" w:lastRow="0" w:firstColumn="0" w:lastColumn="0" w:noHBand="0" w:noVBand="0"/>
      </w:tblPr>
      <w:tblGrid>
        <w:gridCol w:w="9423"/>
      </w:tblGrid>
      <w:tr w:rsidR="00D33AC9" w:rsidRPr="00EB579F" w14:paraId="7A89B676" w14:textId="77777777" w:rsidTr="004F2D31">
        <w:trPr>
          <w:cantSplit/>
        </w:trPr>
        <w:tc>
          <w:tcPr>
            <w:tcW w:w="9423" w:type="dxa"/>
            <w:tcBorders>
              <w:top w:val="single" w:sz="4" w:space="0" w:color="auto"/>
              <w:left w:val="single" w:sz="4" w:space="0" w:color="auto"/>
              <w:bottom w:val="single" w:sz="4" w:space="0" w:color="auto"/>
              <w:right w:val="single" w:sz="4" w:space="0" w:color="auto"/>
            </w:tcBorders>
            <w:shd w:val="clear" w:color="auto" w:fill="5559AB"/>
          </w:tcPr>
          <w:p w14:paraId="3ECDDC50" w14:textId="77777777" w:rsidR="00D33AC9" w:rsidRPr="00EB579F" w:rsidRDefault="00D33AC9" w:rsidP="00D84CB3">
            <w:pPr>
              <w:pStyle w:val="Rubrik2"/>
              <w:numPr>
                <w:ilvl w:val="0"/>
                <w:numId w:val="0"/>
              </w:numPr>
              <w:ind w:left="360"/>
            </w:pPr>
            <w:r w:rsidRPr="00EB579F">
              <w:br w:type="page"/>
            </w:r>
            <w:r w:rsidRPr="00EB579F">
              <w:br w:type="page"/>
            </w:r>
            <w:r w:rsidRPr="00EB579F">
              <w:br w:type="page"/>
            </w:r>
            <w:r w:rsidRPr="00EB579F">
              <w:br w:type="page"/>
            </w:r>
            <w:r w:rsidR="00C01593">
              <w:t xml:space="preserve">A2. </w:t>
            </w:r>
            <w:r>
              <w:t xml:space="preserve">Byggnaden </w:t>
            </w:r>
            <w:r w:rsidR="002527DA">
              <w:t>- Identifikation</w:t>
            </w:r>
          </w:p>
        </w:tc>
      </w:tr>
    </w:tbl>
    <w:tbl>
      <w:tblPr>
        <w:tblStyle w:val="Tabellrutnt"/>
        <w:tblW w:w="9327" w:type="dxa"/>
        <w:tblInd w:w="137" w:type="dxa"/>
        <w:tblLayout w:type="fixed"/>
        <w:tblLook w:val="04A0" w:firstRow="1" w:lastRow="0" w:firstColumn="1" w:lastColumn="0" w:noHBand="0" w:noVBand="1"/>
      </w:tblPr>
      <w:tblGrid>
        <w:gridCol w:w="4253"/>
        <w:gridCol w:w="2664"/>
        <w:gridCol w:w="2410"/>
      </w:tblGrid>
      <w:tr w:rsidR="002D445D" w:rsidRPr="00FB2A1C" w14:paraId="2C937565" w14:textId="77777777" w:rsidTr="00D51486">
        <w:trPr>
          <w:trHeight w:val="305"/>
        </w:trPr>
        <w:tc>
          <w:tcPr>
            <w:tcW w:w="9327" w:type="dxa"/>
            <w:gridSpan w:val="3"/>
            <w:tcMar>
              <w:top w:w="28" w:type="dxa"/>
              <w:bottom w:w="28" w:type="dxa"/>
            </w:tcMar>
            <w:vAlign w:val="center"/>
          </w:tcPr>
          <w:p w14:paraId="1029BF10" w14:textId="77777777" w:rsidR="002D445D" w:rsidRPr="00FB2A1C" w:rsidRDefault="002D445D" w:rsidP="00792233">
            <w:pPr>
              <w:rPr>
                <w:sz w:val="20"/>
                <w:szCs w:val="20"/>
              </w:rPr>
            </w:pPr>
            <w:r>
              <w:rPr>
                <w:sz w:val="20"/>
                <w:szCs w:val="20"/>
              </w:rPr>
              <w:t>Samma definitioner och deklarationsregler som för energideklarationerna.</w:t>
            </w:r>
          </w:p>
        </w:tc>
      </w:tr>
      <w:tr w:rsidR="002527DA" w:rsidRPr="00FB2A1C" w14:paraId="1831272B" w14:textId="77777777" w:rsidTr="001461CB">
        <w:trPr>
          <w:trHeight w:val="305"/>
        </w:trPr>
        <w:tc>
          <w:tcPr>
            <w:tcW w:w="4253" w:type="dxa"/>
            <w:tcMar>
              <w:top w:w="28" w:type="dxa"/>
              <w:bottom w:w="28" w:type="dxa"/>
            </w:tcMar>
            <w:vAlign w:val="center"/>
          </w:tcPr>
          <w:p w14:paraId="300B8074" w14:textId="77777777" w:rsidR="002527DA" w:rsidRPr="00FB2A1C" w:rsidRDefault="002527DA" w:rsidP="00792233">
            <w:pPr>
              <w:spacing w:before="60"/>
              <w:rPr>
                <w:sz w:val="20"/>
                <w:szCs w:val="20"/>
              </w:rPr>
            </w:pPr>
            <w:r w:rsidRPr="00FB2A1C">
              <w:rPr>
                <w:sz w:val="20"/>
                <w:szCs w:val="20"/>
              </w:rPr>
              <w:t>Län och kommun</w:t>
            </w:r>
          </w:p>
        </w:tc>
        <w:tc>
          <w:tcPr>
            <w:tcW w:w="2664" w:type="dxa"/>
            <w:tcMar>
              <w:top w:w="28" w:type="dxa"/>
              <w:bottom w:w="28" w:type="dxa"/>
            </w:tcMar>
            <w:vAlign w:val="center"/>
          </w:tcPr>
          <w:p w14:paraId="444BB709" w14:textId="77777777" w:rsidR="002527DA" w:rsidRPr="00FB2A1C" w:rsidRDefault="002527DA" w:rsidP="00792233">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410" w:type="dxa"/>
          </w:tcPr>
          <w:p w14:paraId="27B9A665" w14:textId="77777777" w:rsidR="002527DA" w:rsidRPr="00FB2A1C" w:rsidRDefault="002527DA" w:rsidP="00792233">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D33AC9" w:rsidRPr="00FB2A1C" w14:paraId="5201C990" w14:textId="77777777" w:rsidTr="001461CB">
        <w:trPr>
          <w:trHeight w:val="166"/>
        </w:trPr>
        <w:tc>
          <w:tcPr>
            <w:tcW w:w="4253" w:type="dxa"/>
            <w:tcBorders>
              <w:top w:val="single" w:sz="4" w:space="0" w:color="auto"/>
              <w:bottom w:val="single" w:sz="4" w:space="0" w:color="auto"/>
            </w:tcBorders>
            <w:tcMar>
              <w:top w:w="28" w:type="dxa"/>
              <w:bottom w:w="28" w:type="dxa"/>
            </w:tcMar>
            <w:vAlign w:val="center"/>
          </w:tcPr>
          <w:p w14:paraId="30B8521F" w14:textId="77777777" w:rsidR="00D33AC9" w:rsidRPr="00FB2A1C" w:rsidRDefault="00D33AC9" w:rsidP="00913E5B">
            <w:pPr>
              <w:rPr>
                <w:sz w:val="20"/>
                <w:szCs w:val="20"/>
              </w:rPr>
            </w:pPr>
            <w:r w:rsidRPr="00FB2A1C">
              <w:rPr>
                <w:sz w:val="20"/>
                <w:szCs w:val="20"/>
              </w:rPr>
              <w:t>Fastighetsbeteckning</w:t>
            </w:r>
            <w:r w:rsidR="002527DA" w:rsidRPr="00FB2A1C">
              <w:rPr>
                <w:sz w:val="20"/>
                <w:szCs w:val="20"/>
              </w:rPr>
              <w:t xml:space="preserve"> och ev. egen beteckn</w:t>
            </w:r>
            <w:r w:rsidR="00913E5B">
              <w:rPr>
                <w:sz w:val="20"/>
                <w:szCs w:val="20"/>
              </w:rPr>
              <w:t>ing</w:t>
            </w:r>
          </w:p>
        </w:tc>
        <w:tc>
          <w:tcPr>
            <w:tcW w:w="2664" w:type="dxa"/>
            <w:tcBorders>
              <w:top w:val="single" w:sz="4" w:space="0" w:color="auto"/>
              <w:bottom w:val="single" w:sz="4" w:space="0" w:color="auto"/>
            </w:tcBorders>
            <w:tcMar>
              <w:top w:w="28" w:type="dxa"/>
              <w:bottom w:w="28" w:type="dxa"/>
            </w:tcMar>
            <w:vAlign w:val="center"/>
          </w:tcPr>
          <w:p w14:paraId="2A333D44" w14:textId="77777777" w:rsidR="00D33AC9" w:rsidRPr="00FB2A1C" w:rsidRDefault="00D33AC9" w:rsidP="00D33AC9">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410" w:type="dxa"/>
            <w:tcBorders>
              <w:top w:val="single" w:sz="4" w:space="0" w:color="auto"/>
              <w:bottom w:val="single" w:sz="4" w:space="0" w:color="auto"/>
            </w:tcBorders>
          </w:tcPr>
          <w:p w14:paraId="0AC2108E" w14:textId="77777777" w:rsidR="00D33AC9" w:rsidRPr="00FB2A1C" w:rsidRDefault="002527DA" w:rsidP="00D33AC9">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D33AC9" w:rsidRPr="00FB2A1C" w14:paraId="31EDB362" w14:textId="77777777" w:rsidTr="001461CB">
        <w:tc>
          <w:tcPr>
            <w:tcW w:w="4253" w:type="dxa"/>
            <w:tcBorders>
              <w:top w:val="single" w:sz="4" w:space="0" w:color="auto"/>
              <w:bottom w:val="single" w:sz="4" w:space="0" w:color="auto"/>
              <w:right w:val="single" w:sz="4" w:space="0" w:color="auto"/>
            </w:tcBorders>
            <w:tcMar>
              <w:top w:w="28" w:type="dxa"/>
              <w:bottom w:w="28" w:type="dxa"/>
            </w:tcMar>
            <w:vAlign w:val="center"/>
          </w:tcPr>
          <w:p w14:paraId="299E7913" w14:textId="0F42BA5A" w:rsidR="00D33AC9" w:rsidRPr="00FB2A1C" w:rsidRDefault="00DF6E64" w:rsidP="002527DA">
            <w:pPr>
              <w:rPr>
                <w:sz w:val="20"/>
                <w:szCs w:val="20"/>
              </w:rPr>
            </w:pPr>
            <w:r>
              <w:rPr>
                <w:sz w:val="20"/>
                <w:szCs w:val="20"/>
              </w:rPr>
              <w:t>P</w:t>
            </w:r>
            <w:r w:rsidR="002527DA" w:rsidRPr="00FB2A1C">
              <w:rPr>
                <w:sz w:val="20"/>
                <w:szCs w:val="20"/>
              </w:rPr>
              <w:t>refix byggnads-id</w:t>
            </w:r>
          </w:p>
        </w:tc>
        <w:tc>
          <w:tcPr>
            <w:tcW w:w="266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F9786A0" w14:textId="77777777" w:rsidR="00D33AC9" w:rsidRPr="00FB2A1C" w:rsidRDefault="00D33AC9" w:rsidP="00D33AC9">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33146EDC" w14:textId="0DF3BF7A" w:rsidR="00D33AC9" w:rsidRPr="00FB2A1C" w:rsidRDefault="00D33AC9" w:rsidP="00D33AC9">
            <w:pPr>
              <w:rPr>
                <w:sz w:val="20"/>
                <w:szCs w:val="20"/>
              </w:rPr>
            </w:pPr>
          </w:p>
        </w:tc>
      </w:tr>
      <w:tr w:rsidR="00D33AC9" w:rsidRPr="00FB2A1C" w14:paraId="25CF0588" w14:textId="77777777" w:rsidTr="001461CB">
        <w:tc>
          <w:tcPr>
            <w:tcW w:w="4253" w:type="dxa"/>
            <w:tcBorders>
              <w:top w:val="single" w:sz="4" w:space="0" w:color="auto"/>
              <w:bottom w:val="single" w:sz="4" w:space="0" w:color="auto"/>
              <w:right w:val="single" w:sz="4" w:space="0" w:color="auto"/>
            </w:tcBorders>
            <w:tcMar>
              <w:top w:w="28" w:type="dxa"/>
              <w:bottom w:w="28" w:type="dxa"/>
            </w:tcMar>
            <w:vAlign w:val="center"/>
          </w:tcPr>
          <w:p w14:paraId="070778B1" w14:textId="77777777" w:rsidR="00D33AC9" w:rsidRPr="00FB2A1C" w:rsidRDefault="002527DA" w:rsidP="00D33AC9">
            <w:pPr>
              <w:rPr>
                <w:sz w:val="20"/>
                <w:szCs w:val="20"/>
              </w:rPr>
            </w:pPr>
            <w:r w:rsidRPr="00FB2A1C">
              <w:rPr>
                <w:sz w:val="20"/>
                <w:szCs w:val="20"/>
              </w:rPr>
              <w:t>Byggnads-ID</w:t>
            </w:r>
          </w:p>
        </w:tc>
        <w:tc>
          <w:tcPr>
            <w:tcW w:w="266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ADD9B8" w14:textId="77777777" w:rsidR="00D33AC9" w:rsidRPr="00FB2A1C" w:rsidRDefault="00D33AC9" w:rsidP="00D33AC9">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5C864341" w14:textId="77777777" w:rsidR="00D33AC9" w:rsidRPr="00FB2A1C" w:rsidRDefault="00D33AC9" w:rsidP="00D33AC9">
            <w:pPr>
              <w:rPr>
                <w:sz w:val="20"/>
                <w:szCs w:val="20"/>
              </w:rPr>
            </w:pPr>
          </w:p>
        </w:tc>
      </w:tr>
      <w:tr w:rsidR="00D33AC9" w:rsidRPr="00FB2A1C" w14:paraId="2238C50E" w14:textId="77777777" w:rsidTr="001461CB">
        <w:tc>
          <w:tcPr>
            <w:tcW w:w="4253" w:type="dxa"/>
            <w:tcBorders>
              <w:top w:val="single" w:sz="4" w:space="0" w:color="auto"/>
              <w:bottom w:val="single" w:sz="4" w:space="0" w:color="auto"/>
              <w:right w:val="single" w:sz="4" w:space="0" w:color="auto"/>
            </w:tcBorders>
            <w:tcMar>
              <w:top w:w="28" w:type="dxa"/>
              <w:bottom w:w="28" w:type="dxa"/>
            </w:tcMar>
            <w:vAlign w:val="center"/>
          </w:tcPr>
          <w:p w14:paraId="121401FC" w14:textId="77777777" w:rsidR="00D33AC9" w:rsidRPr="00FB2A1C" w:rsidRDefault="008E4F7A" w:rsidP="00D33AC9">
            <w:pPr>
              <w:rPr>
                <w:sz w:val="20"/>
                <w:szCs w:val="20"/>
              </w:rPr>
            </w:pPr>
            <w:r w:rsidRPr="00FB2A1C">
              <w:rPr>
                <w:sz w:val="20"/>
                <w:szCs w:val="20"/>
              </w:rPr>
              <w:t>Huvuda</w:t>
            </w:r>
            <w:r w:rsidR="002527DA" w:rsidRPr="00FB2A1C">
              <w:rPr>
                <w:sz w:val="20"/>
                <w:szCs w:val="20"/>
              </w:rPr>
              <w:t>dress</w:t>
            </w:r>
            <w:r w:rsidRPr="00FB2A1C">
              <w:rPr>
                <w:sz w:val="20"/>
                <w:szCs w:val="20"/>
              </w:rPr>
              <w:t xml:space="preserve"> och postnummer</w:t>
            </w:r>
          </w:p>
        </w:tc>
        <w:tc>
          <w:tcPr>
            <w:tcW w:w="266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9CD047" w14:textId="77777777" w:rsidR="00D33AC9" w:rsidRPr="00FB2A1C" w:rsidRDefault="00D33AC9" w:rsidP="00D33AC9">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2EEF0252" w14:textId="77777777" w:rsidR="00D33AC9" w:rsidRPr="00FB2A1C" w:rsidRDefault="002527DA" w:rsidP="00D33AC9">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D33AC9" w:rsidRPr="00FB2A1C" w14:paraId="107BF4FC" w14:textId="77777777" w:rsidTr="001461CB">
        <w:trPr>
          <w:trHeight w:val="347"/>
        </w:trPr>
        <w:tc>
          <w:tcPr>
            <w:tcW w:w="4253" w:type="dxa"/>
            <w:tcMar>
              <w:top w:w="28" w:type="dxa"/>
              <w:bottom w:w="28" w:type="dxa"/>
            </w:tcMar>
            <w:vAlign w:val="center"/>
          </w:tcPr>
          <w:p w14:paraId="76EC6593" w14:textId="77777777" w:rsidR="00D33AC9" w:rsidRPr="00FB2A1C" w:rsidRDefault="008E4F7A" w:rsidP="00D33AC9">
            <w:pPr>
              <w:rPr>
                <w:sz w:val="20"/>
                <w:szCs w:val="20"/>
              </w:rPr>
            </w:pPr>
            <w:r w:rsidRPr="00FB2A1C">
              <w:rPr>
                <w:sz w:val="20"/>
                <w:szCs w:val="20"/>
              </w:rPr>
              <w:t>Adress och postnummer</w:t>
            </w:r>
          </w:p>
        </w:tc>
        <w:tc>
          <w:tcPr>
            <w:tcW w:w="2664" w:type="dxa"/>
            <w:vAlign w:val="center"/>
          </w:tcPr>
          <w:p w14:paraId="6601C125" w14:textId="77777777" w:rsidR="00D33AC9" w:rsidRPr="00FB2A1C" w:rsidRDefault="008E4F7A" w:rsidP="00D33AC9">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410" w:type="dxa"/>
          </w:tcPr>
          <w:p w14:paraId="6C5B954F" w14:textId="77777777" w:rsidR="00D33AC9" w:rsidRPr="00FB2A1C" w:rsidRDefault="008E4F7A" w:rsidP="00D33AC9">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bl>
    <w:p w14:paraId="7E720FA1" w14:textId="5098FB1F" w:rsidR="00D7356F" w:rsidRPr="005051AD" w:rsidRDefault="004F2D31">
      <w:pPr>
        <w:rPr>
          <w:sz w:val="18"/>
          <w:szCs w:val="18"/>
        </w:rPr>
      </w:pPr>
      <w:r w:rsidRPr="005051AD">
        <w:rPr>
          <w:sz w:val="18"/>
          <w:szCs w:val="18"/>
        </w:rPr>
        <w:t>Ev. kan flera byggnader läggas till, som kan samdeklareras enligt ED.</w:t>
      </w:r>
    </w:p>
    <w:p w14:paraId="78CE9A82" w14:textId="797F995B" w:rsidR="00F40A4D" w:rsidRDefault="00F40A4D"/>
    <w:p w14:paraId="2F2B1F29" w14:textId="77777777" w:rsidR="00DF6E64" w:rsidRDefault="00DF6E64"/>
    <w:tbl>
      <w:tblPr>
        <w:tblW w:w="942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5559AB"/>
        <w:tblLayout w:type="fixed"/>
        <w:tblCellMar>
          <w:left w:w="70" w:type="dxa"/>
          <w:right w:w="70" w:type="dxa"/>
        </w:tblCellMar>
        <w:tblLook w:val="0000" w:firstRow="0" w:lastRow="0" w:firstColumn="0" w:lastColumn="0" w:noHBand="0" w:noVBand="0"/>
      </w:tblPr>
      <w:tblGrid>
        <w:gridCol w:w="9423"/>
      </w:tblGrid>
      <w:tr w:rsidR="008E4F7A" w:rsidRPr="00EB579F" w14:paraId="0C2C93B7" w14:textId="77777777" w:rsidTr="00A67B84">
        <w:trPr>
          <w:cantSplit/>
        </w:trPr>
        <w:tc>
          <w:tcPr>
            <w:tcW w:w="9423" w:type="dxa"/>
            <w:tcBorders>
              <w:top w:val="single" w:sz="4" w:space="0" w:color="auto"/>
              <w:left w:val="single" w:sz="4" w:space="0" w:color="auto"/>
              <w:bottom w:val="single" w:sz="4" w:space="0" w:color="auto"/>
              <w:right w:val="single" w:sz="4" w:space="0" w:color="auto"/>
            </w:tcBorders>
            <w:shd w:val="clear" w:color="auto" w:fill="5559AB"/>
          </w:tcPr>
          <w:p w14:paraId="290A535B" w14:textId="77777777" w:rsidR="008E4F7A" w:rsidRPr="00EB579F" w:rsidRDefault="008E4F7A" w:rsidP="00D84CB3">
            <w:pPr>
              <w:pStyle w:val="Rubrik2"/>
              <w:numPr>
                <w:ilvl w:val="0"/>
                <w:numId w:val="0"/>
              </w:numPr>
              <w:ind w:left="360"/>
            </w:pPr>
            <w:r w:rsidRPr="00EB579F">
              <w:br w:type="page"/>
            </w:r>
            <w:r w:rsidRPr="00EB579F">
              <w:br w:type="page"/>
            </w:r>
            <w:r w:rsidRPr="00EB579F">
              <w:br w:type="page"/>
            </w:r>
            <w:r w:rsidRPr="00EB579F">
              <w:br w:type="page"/>
            </w:r>
            <w:r w:rsidR="00C01593">
              <w:t xml:space="preserve">A3. </w:t>
            </w:r>
            <w:r>
              <w:t xml:space="preserve">Byggnaden </w:t>
            </w:r>
            <w:r w:rsidR="00C01593">
              <w:t>–</w:t>
            </w:r>
            <w:r>
              <w:t xml:space="preserve"> Egenskaper</w:t>
            </w:r>
            <w:r w:rsidR="00C01593">
              <w:t xml:space="preserve"> och verksamheter</w:t>
            </w:r>
          </w:p>
        </w:tc>
      </w:tr>
    </w:tbl>
    <w:tbl>
      <w:tblPr>
        <w:tblStyle w:val="Tabellrutnt"/>
        <w:tblW w:w="9327" w:type="dxa"/>
        <w:tblInd w:w="137" w:type="dxa"/>
        <w:tblLayout w:type="fixed"/>
        <w:tblLook w:val="04A0" w:firstRow="1" w:lastRow="0" w:firstColumn="1" w:lastColumn="0" w:noHBand="0" w:noVBand="1"/>
      </w:tblPr>
      <w:tblGrid>
        <w:gridCol w:w="4253"/>
        <w:gridCol w:w="1530"/>
        <w:gridCol w:w="851"/>
        <w:gridCol w:w="1417"/>
        <w:gridCol w:w="1276"/>
      </w:tblGrid>
      <w:tr w:rsidR="007514B3" w:rsidRPr="00FB2A1C" w14:paraId="6EC1EFC4" w14:textId="77777777" w:rsidTr="00A67B84">
        <w:trPr>
          <w:trHeight w:val="305"/>
        </w:trPr>
        <w:tc>
          <w:tcPr>
            <w:tcW w:w="4253" w:type="dxa"/>
            <w:tcMar>
              <w:top w:w="28" w:type="dxa"/>
              <w:bottom w:w="28" w:type="dxa"/>
            </w:tcMar>
            <w:vAlign w:val="center"/>
          </w:tcPr>
          <w:p w14:paraId="252B9C2A" w14:textId="0A001CD7" w:rsidR="007514B3" w:rsidRPr="00FB2A1C" w:rsidRDefault="007514B3" w:rsidP="007514B3">
            <w:pPr>
              <w:rPr>
                <w:sz w:val="20"/>
                <w:szCs w:val="20"/>
              </w:rPr>
            </w:pPr>
            <w:r w:rsidRPr="00FB2A1C">
              <w:rPr>
                <w:sz w:val="20"/>
                <w:szCs w:val="20"/>
              </w:rPr>
              <w:t>Typkod</w:t>
            </w:r>
          </w:p>
        </w:tc>
        <w:tc>
          <w:tcPr>
            <w:tcW w:w="2381" w:type="dxa"/>
            <w:gridSpan w:val="2"/>
            <w:tcMar>
              <w:top w:w="28" w:type="dxa"/>
              <w:bottom w:w="28" w:type="dxa"/>
            </w:tcMar>
            <w:vAlign w:val="center"/>
          </w:tcPr>
          <w:p w14:paraId="1512B214" w14:textId="77777777" w:rsidR="007514B3" w:rsidRPr="00FB2A1C" w:rsidRDefault="007514B3"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693" w:type="dxa"/>
            <w:gridSpan w:val="2"/>
            <w:vAlign w:val="center"/>
          </w:tcPr>
          <w:p w14:paraId="0946734C" w14:textId="77777777" w:rsidR="007514B3" w:rsidRPr="00FB2A1C" w:rsidRDefault="007514B3"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935424" w:rsidRPr="00FB2A1C" w14:paraId="13C105B3" w14:textId="77777777" w:rsidTr="00A67B84">
        <w:trPr>
          <w:trHeight w:val="166"/>
        </w:trPr>
        <w:tc>
          <w:tcPr>
            <w:tcW w:w="4253" w:type="dxa"/>
            <w:tcBorders>
              <w:top w:val="single" w:sz="4" w:space="0" w:color="auto"/>
              <w:bottom w:val="single" w:sz="4" w:space="0" w:color="auto"/>
            </w:tcBorders>
            <w:tcMar>
              <w:top w:w="28" w:type="dxa"/>
              <w:bottom w:w="28" w:type="dxa"/>
            </w:tcMar>
            <w:vAlign w:val="center"/>
          </w:tcPr>
          <w:p w14:paraId="21182525" w14:textId="77777777" w:rsidR="00935424" w:rsidRPr="00FB2A1C" w:rsidRDefault="00935424" w:rsidP="007514B3">
            <w:pPr>
              <w:rPr>
                <w:sz w:val="20"/>
                <w:szCs w:val="20"/>
              </w:rPr>
            </w:pPr>
            <w:r w:rsidRPr="00FB2A1C">
              <w:rPr>
                <w:sz w:val="20"/>
                <w:szCs w:val="20"/>
              </w:rPr>
              <w:t>Byggnadens komplexitet, byggnadstyp, nybyggnadsår</w:t>
            </w:r>
          </w:p>
        </w:tc>
        <w:tc>
          <w:tcPr>
            <w:tcW w:w="1530" w:type="dxa"/>
            <w:tcBorders>
              <w:top w:val="single" w:sz="4" w:space="0" w:color="auto"/>
              <w:bottom w:val="single" w:sz="4" w:space="0" w:color="auto"/>
            </w:tcBorders>
            <w:tcMar>
              <w:top w:w="28" w:type="dxa"/>
              <w:bottom w:w="28" w:type="dxa"/>
            </w:tcMar>
            <w:vAlign w:val="center"/>
          </w:tcPr>
          <w:p w14:paraId="3655C87F" w14:textId="77777777" w:rsidR="00935424" w:rsidRPr="00FB2A1C" w:rsidRDefault="00935424"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268" w:type="dxa"/>
            <w:gridSpan w:val="2"/>
            <w:tcBorders>
              <w:top w:val="single" w:sz="4" w:space="0" w:color="auto"/>
              <w:bottom w:val="single" w:sz="4" w:space="0" w:color="auto"/>
            </w:tcBorders>
            <w:vAlign w:val="center"/>
          </w:tcPr>
          <w:p w14:paraId="13F971A1" w14:textId="77777777" w:rsidR="00935424" w:rsidRPr="00FB2A1C" w:rsidRDefault="00935424"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1276" w:type="dxa"/>
            <w:tcBorders>
              <w:top w:val="single" w:sz="4" w:space="0" w:color="auto"/>
              <w:bottom w:val="single" w:sz="4" w:space="0" w:color="auto"/>
            </w:tcBorders>
            <w:vAlign w:val="center"/>
          </w:tcPr>
          <w:p w14:paraId="6388D785" w14:textId="77777777" w:rsidR="00935424" w:rsidRPr="00FB2A1C" w:rsidRDefault="00935424"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2D445D" w:rsidRPr="00FB2A1C" w14:paraId="17A2F0D7" w14:textId="77777777" w:rsidTr="00A67B84">
        <w:tc>
          <w:tcPr>
            <w:tcW w:w="4253" w:type="dxa"/>
            <w:tcBorders>
              <w:top w:val="single" w:sz="4" w:space="0" w:color="auto"/>
              <w:bottom w:val="single" w:sz="4" w:space="0" w:color="auto"/>
              <w:right w:val="single" w:sz="4" w:space="0" w:color="auto"/>
            </w:tcBorders>
            <w:tcMar>
              <w:top w:w="28" w:type="dxa"/>
              <w:bottom w:w="28" w:type="dxa"/>
            </w:tcMar>
            <w:vAlign w:val="center"/>
          </w:tcPr>
          <w:p w14:paraId="6F046B95" w14:textId="77777777" w:rsidR="002D445D" w:rsidRPr="00FB2A1C" w:rsidRDefault="002D445D" w:rsidP="007514B3">
            <w:pPr>
              <w:rPr>
                <w:sz w:val="20"/>
                <w:szCs w:val="20"/>
              </w:rPr>
            </w:pPr>
            <w:r w:rsidRPr="00FB2A1C">
              <w:rPr>
                <w:sz w:val="20"/>
                <w:szCs w:val="20"/>
              </w:rPr>
              <w:t>A</w:t>
            </w:r>
            <w:r w:rsidRPr="00FB2A1C">
              <w:rPr>
                <w:sz w:val="20"/>
                <w:szCs w:val="20"/>
                <w:vertAlign w:val="subscript"/>
              </w:rPr>
              <w:t>temp</w:t>
            </w:r>
            <w:r w:rsidRPr="00FB2A1C">
              <w:rPr>
                <w:sz w:val="20"/>
                <w:szCs w:val="20"/>
              </w:rPr>
              <w:t>, A</w:t>
            </w:r>
            <w:r w:rsidRPr="00FB2A1C">
              <w:rPr>
                <w:sz w:val="20"/>
                <w:szCs w:val="20"/>
                <w:vertAlign w:val="subscript"/>
              </w:rPr>
              <w:t>varmgarage</w:t>
            </w:r>
            <w:r>
              <w:rPr>
                <w:sz w:val="20"/>
                <w:szCs w:val="20"/>
                <w:vertAlign w:val="subscript"/>
              </w:rPr>
              <w:t xml:space="preserve">, </w:t>
            </w:r>
            <w:r w:rsidRPr="002D445D">
              <w:rPr>
                <w:sz w:val="20"/>
                <w:szCs w:val="20"/>
              </w:rPr>
              <w:t>A</w:t>
            </w:r>
            <w:r>
              <w:rPr>
                <w:sz w:val="20"/>
                <w:szCs w:val="20"/>
                <w:vertAlign w:val="subscript"/>
              </w:rPr>
              <w:t>kallgarage</w:t>
            </w:r>
          </w:p>
        </w:tc>
        <w:tc>
          <w:tcPr>
            <w:tcW w:w="153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7A01EE1" w14:textId="77777777" w:rsidR="002D445D" w:rsidRPr="00FB2A1C" w:rsidRDefault="002D445D"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4CD5901" w14:textId="77777777" w:rsidR="002D445D" w:rsidRPr="00FB2A1C" w:rsidRDefault="002D445D" w:rsidP="004F2D31">
            <w:pPr>
              <w:tabs>
                <w:tab w:val="center" w:pos="1238"/>
              </w:tabs>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4DC6F35" w14:textId="77777777" w:rsidR="002D445D" w:rsidRPr="00FB2A1C" w:rsidRDefault="002D445D" w:rsidP="004F2D31">
            <w:pPr>
              <w:tabs>
                <w:tab w:val="center" w:pos="1238"/>
              </w:tabs>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935424" w:rsidRPr="00FB2A1C" w14:paraId="791F656A" w14:textId="77777777" w:rsidTr="00A67B84">
        <w:tc>
          <w:tcPr>
            <w:tcW w:w="4253" w:type="dxa"/>
            <w:tcBorders>
              <w:top w:val="single" w:sz="4" w:space="0" w:color="auto"/>
              <w:bottom w:val="single" w:sz="4" w:space="0" w:color="auto"/>
              <w:right w:val="single" w:sz="4" w:space="0" w:color="auto"/>
            </w:tcBorders>
            <w:tcMar>
              <w:top w:w="28" w:type="dxa"/>
              <w:bottom w:w="28" w:type="dxa"/>
            </w:tcMar>
            <w:vAlign w:val="center"/>
          </w:tcPr>
          <w:p w14:paraId="60FE1E80" w14:textId="77777777" w:rsidR="00935424" w:rsidRPr="00FB2A1C" w:rsidRDefault="00935424" w:rsidP="007514B3">
            <w:pPr>
              <w:rPr>
                <w:sz w:val="20"/>
                <w:szCs w:val="20"/>
              </w:rPr>
            </w:pPr>
            <w:r w:rsidRPr="00FB2A1C">
              <w:rPr>
                <w:sz w:val="20"/>
                <w:szCs w:val="20"/>
              </w:rPr>
              <w:t>Antal källarplan, antal våningsplan ovan mark</w:t>
            </w:r>
          </w:p>
        </w:tc>
        <w:tc>
          <w:tcPr>
            <w:tcW w:w="238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FE50FC3" w14:textId="77777777" w:rsidR="00935424" w:rsidRPr="00FB2A1C" w:rsidRDefault="00935424"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19A5799" w14:textId="77777777" w:rsidR="00935424" w:rsidRPr="00FB2A1C" w:rsidRDefault="00935424"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935424" w:rsidRPr="00FB2A1C" w14:paraId="2CBB976A" w14:textId="77777777" w:rsidTr="00A67B84">
        <w:tc>
          <w:tcPr>
            <w:tcW w:w="4253" w:type="dxa"/>
            <w:tcBorders>
              <w:top w:val="single" w:sz="4" w:space="0" w:color="auto"/>
              <w:bottom w:val="single" w:sz="4" w:space="0" w:color="auto"/>
              <w:right w:val="single" w:sz="4" w:space="0" w:color="auto"/>
            </w:tcBorders>
            <w:tcMar>
              <w:top w:w="28" w:type="dxa"/>
              <w:bottom w:w="28" w:type="dxa"/>
            </w:tcMar>
            <w:vAlign w:val="center"/>
          </w:tcPr>
          <w:p w14:paraId="448295BC" w14:textId="77777777" w:rsidR="00935424" w:rsidRPr="00FB2A1C" w:rsidRDefault="00935424" w:rsidP="007514B3">
            <w:pPr>
              <w:rPr>
                <w:sz w:val="20"/>
                <w:szCs w:val="20"/>
              </w:rPr>
            </w:pPr>
            <w:r w:rsidRPr="00FB2A1C">
              <w:rPr>
                <w:sz w:val="20"/>
                <w:szCs w:val="20"/>
              </w:rPr>
              <w:t>Antal trapphus</w:t>
            </w:r>
          </w:p>
        </w:tc>
        <w:tc>
          <w:tcPr>
            <w:tcW w:w="238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0B71B72" w14:textId="77777777" w:rsidR="00935424" w:rsidRPr="00FB2A1C" w:rsidRDefault="00935424"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BA4CF8F" w14:textId="77777777" w:rsidR="00935424" w:rsidRPr="00FB2A1C" w:rsidRDefault="00935424" w:rsidP="004F2D31">
            <w:pPr>
              <w:rPr>
                <w:sz w:val="20"/>
                <w:szCs w:val="20"/>
              </w:rPr>
            </w:pPr>
          </w:p>
        </w:tc>
      </w:tr>
      <w:tr w:rsidR="00935424" w:rsidRPr="00FB2A1C" w14:paraId="295882D9" w14:textId="77777777" w:rsidTr="00A67B84">
        <w:tc>
          <w:tcPr>
            <w:tcW w:w="4253" w:type="dxa"/>
            <w:tcBorders>
              <w:top w:val="single" w:sz="4" w:space="0" w:color="auto"/>
              <w:bottom w:val="single" w:sz="4" w:space="0" w:color="auto"/>
              <w:right w:val="single" w:sz="4" w:space="0" w:color="auto"/>
            </w:tcBorders>
            <w:tcMar>
              <w:top w:w="28" w:type="dxa"/>
              <w:bottom w:w="28" w:type="dxa"/>
            </w:tcMar>
            <w:vAlign w:val="center"/>
          </w:tcPr>
          <w:p w14:paraId="33AC77BA" w14:textId="77777777" w:rsidR="00935424" w:rsidRPr="00FB2A1C" w:rsidRDefault="00935424" w:rsidP="000B1A7C">
            <w:pPr>
              <w:rPr>
                <w:sz w:val="20"/>
                <w:szCs w:val="20"/>
              </w:rPr>
            </w:pPr>
            <w:r w:rsidRPr="00FB2A1C">
              <w:rPr>
                <w:sz w:val="20"/>
                <w:szCs w:val="20"/>
              </w:rPr>
              <w:t>Antal l</w:t>
            </w:r>
            <w:r w:rsidR="000B1A7C">
              <w:rPr>
                <w:sz w:val="20"/>
                <w:szCs w:val="20"/>
              </w:rPr>
              <w:t>ägenheter</w:t>
            </w:r>
          </w:p>
        </w:tc>
        <w:tc>
          <w:tcPr>
            <w:tcW w:w="238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A79F993" w14:textId="77777777" w:rsidR="00935424" w:rsidRPr="00FB2A1C" w:rsidRDefault="00935424"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46888E5" w14:textId="77777777" w:rsidR="00935424" w:rsidRPr="00FB2A1C" w:rsidRDefault="00935424"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DF6E64" w:rsidRPr="00FB2A1C" w14:paraId="535D52AF" w14:textId="77777777" w:rsidTr="00A67B84">
        <w:trPr>
          <w:trHeight w:val="213"/>
        </w:trPr>
        <w:tc>
          <w:tcPr>
            <w:tcW w:w="4253" w:type="dxa"/>
            <w:tcMar>
              <w:top w:w="28" w:type="dxa"/>
              <w:bottom w:w="28" w:type="dxa"/>
            </w:tcMar>
            <w:vAlign w:val="center"/>
          </w:tcPr>
          <w:p w14:paraId="6B7FE757" w14:textId="77777777" w:rsidR="00DF6E64" w:rsidRPr="00FB2A1C" w:rsidRDefault="00DF6E64" w:rsidP="00534D85">
            <w:pPr>
              <w:rPr>
                <w:sz w:val="20"/>
                <w:szCs w:val="20"/>
              </w:rPr>
            </w:pPr>
          </w:p>
        </w:tc>
        <w:tc>
          <w:tcPr>
            <w:tcW w:w="2381" w:type="dxa"/>
            <w:gridSpan w:val="2"/>
            <w:vAlign w:val="center"/>
          </w:tcPr>
          <w:p w14:paraId="24DAEAD8" w14:textId="77777777" w:rsidR="00DF6E64" w:rsidRPr="00FB2A1C" w:rsidRDefault="00DF6E64" w:rsidP="00534D85">
            <w:pPr>
              <w:rPr>
                <w:sz w:val="20"/>
                <w:szCs w:val="20"/>
              </w:rPr>
            </w:pPr>
          </w:p>
        </w:tc>
        <w:tc>
          <w:tcPr>
            <w:tcW w:w="2693" w:type="dxa"/>
            <w:gridSpan w:val="2"/>
            <w:vAlign w:val="center"/>
          </w:tcPr>
          <w:p w14:paraId="7D702C38" w14:textId="77777777" w:rsidR="00DF6E64" w:rsidRPr="00FB2A1C" w:rsidRDefault="00DF6E64" w:rsidP="00534D85">
            <w:pPr>
              <w:rPr>
                <w:sz w:val="20"/>
                <w:szCs w:val="20"/>
              </w:rPr>
            </w:pPr>
          </w:p>
        </w:tc>
      </w:tr>
      <w:tr w:rsidR="00D4198D" w:rsidRPr="00FB2A1C" w14:paraId="5496306D" w14:textId="77777777" w:rsidTr="00A67B84">
        <w:tc>
          <w:tcPr>
            <w:tcW w:w="4253" w:type="dxa"/>
            <w:tcBorders>
              <w:top w:val="single" w:sz="4" w:space="0" w:color="auto"/>
              <w:bottom w:val="single" w:sz="4" w:space="0" w:color="auto"/>
              <w:right w:val="single" w:sz="4" w:space="0" w:color="auto"/>
            </w:tcBorders>
            <w:tcMar>
              <w:top w:w="28" w:type="dxa"/>
              <w:bottom w:w="28" w:type="dxa"/>
            </w:tcMar>
            <w:vAlign w:val="center"/>
          </w:tcPr>
          <w:p w14:paraId="05553999" w14:textId="6B8796EB" w:rsidR="00D4198D" w:rsidRPr="00FB2A1C" w:rsidRDefault="00DF6E64" w:rsidP="000B1A7C">
            <w:pPr>
              <w:rPr>
                <w:sz w:val="20"/>
                <w:szCs w:val="20"/>
              </w:rPr>
            </w:pPr>
            <w:r>
              <w:rPr>
                <w:sz w:val="20"/>
                <w:szCs w:val="20"/>
              </w:rPr>
              <w:t>Verksamheter i byggnaden</w:t>
            </w:r>
            <w:r w:rsidR="00384AAE">
              <w:rPr>
                <w:sz w:val="20"/>
                <w:szCs w:val="20"/>
              </w:rPr>
              <w:t xml:space="preserve"> (ev. rullist</w:t>
            </w:r>
            <w:r w:rsidR="00A67B84">
              <w:rPr>
                <w:sz w:val="20"/>
                <w:szCs w:val="20"/>
              </w:rPr>
              <w:t xml:space="preserve"> som i ED</w:t>
            </w:r>
            <w:r w:rsidR="00384AAE">
              <w:rPr>
                <w:sz w:val="20"/>
                <w:szCs w:val="20"/>
              </w:rPr>
              <w:t>)</w:t>
            </w:r>
            <w:r>
              <w:rPr>
                <w:sz w:val="20"/>
                <w:szCs w:val="20"/>
              </w:rPr>
              <w:t>:</w:t>
            </w:r>
          </w:p>
        </w:tc>
        <w:tc>
          <w:tcPr>
            <w:tcW w:w="238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18F68B7" w14:textId="6FAB1F5A" w:rsidR="00D4198D" w:rsidRPr="00FB2A1C" w:rsidRDefault="00DF6E64" w:rsidP="004F2D31">
            <w:pPr>
              <w:rPr>
                <w:sz w:val="20"/>
                <w:szCs w:val="20"/>
              </w:rPr>
            </w:pPr>
            <w:r>
              <w:rPr>
                <w:sz w:val="20"/>
                <w:szCs w:val="20"/>
              </w:rPr>
              <w:t xml:space="preserve">Andel av </w:t>
            </w:r>
            <w:r w:rsidRPr="00FB2A1C">
              <w:rPr>
                <w:sz w:val="20"/>
                <w:szCs w:val="20"/>
              </w:rPr>
              <w:t>A</w:t>
            </w:r>
            <w:r w:rsidRPr="00FB2A1C">
              <w:rPr>
                <w:sz w:val="20"/>
                <w:szCs w:val="20"/>
                <w:vertAlign w:val="subscript"/>
              </w:rPr>
              <w:t>temp</w:t>
            </w:r>
            <w:r w:rsidR="00384AAE" w:rsidRPr="00384AAE">
              <w:rPr>
                <w:sz w:val="20"/>
                <w:szCs w:val="20"/>
              </w:rPr>
              <w:t>, %</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5B10EEB" w14:textId="77777777" w:rsidR="00D4198D" w:rsidRPr="00FB2A1C" w:rsidRDefault="00D4198D" w:rsidP="004F2D31">
            <w:pPr>
              <w:rPr>
                <w:sz w:val="20"/>
                <w:szCs w:val="20"/>
              </w:rPr>
            </w:pPr>
          </w:p>
        </w:tc>
      </w:tr>
      <w:tr w:rsidR="00D4198D" w:rsidRPr="00FB2A1C" w14:paraId="2FC516D8" w14:textId="77777777" w:rsidTr="00A67B84">
        <w:trPr>
          <w:trHeight w:val="209"/>
        </w:trPr>
        <w:tc>
          <w:tcPr>
            <w:tcW w:w="4253" w:type="dxa"/>
            <w:tcMar>
              <w:top w:w="28" w:type="dxa"/>
              <w:bottom w:w="28" w:type="dxa"/>
            </w:tcMar>
            <w:vAlign w:val="center"/>
          </w:tcPr>
          <w:p w14:paraId="7807A233" w14:textId="1E668136" w:rsidR="00D4198D" w:rsidRPr="00FB2A1C" w:rsidRDefault="00384AAE" w:rsidP="0030384A">
            <w:pPr>
              <w:rPr>
                <w:sz w:val="20"/>
                <w:szCs w:val="20"/>
              </w:rPr>
            </w:pPr>
            <w:r>
              <w:rPr>
                <w:sz w:val="20"/>
                <w:szCs w:val="20"/>
              </w:rPr>
              <w:t>Bostäder</w:t>
            </w:r>
          </w:p>
        </w:tc>
        <w:tc>
          <w:tcPr>
            <w:tcW w:w="2381" w:type="dxa"/>
            <w:gridSpan w:val="2"/>
            <w:vAlign w:val="center"/>
          </w:tcPr>
          <w:p w14:paraId="57E68998" w14:textId="77777777" w:rsidR="00D4198D" w:rsidRPr="00FB2A1C" w:rsidRDefault="00D4198D"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693" w:type="dxa"/>
            <w:gridSpan w:val="2"/>
            <w:vAlign w:val="center"/>
          </w:tcPr>
          <w:p w14:paraId="42396ADA" w14:textId="12DEB20A" w:rsidR="00D4198D" w:rsidRPr="00FB2A1C" w:rsidRDefault="00D4198D" w:rsidP="004F2D31">
            <w:pPr>
              <w:rPr>
                <w:sz w:val="20"/>
                <w:szCs w:val="20"/>
              </w:rPr>
            </w:pPr>
          </w:p>
        </w:tc>
      </w:tr>
      <w:tr w:rsidR="00D4198D" w:rsidRPr="00FB2A1C" w14:paraId="7109322C" w14:textId="77777777" w:rsidTr="00A67B84">
        <w:trPr>
          <w:trHeight w:val="58"/>
        </w:trPr>
        <w:tc>
          <w:tcPr>
            <w:tcW w:w="4253" w:type="dxa"/>
            <w:tcMar>
              <w:top w:w="28" w:type="dxa"/>
              <w:bottom w:w="28" w:type="dxa"/>
            </w:tcMar>
            <w:vAlign w:val="center"/>
          </w:tcPr>
          <w:p w14:paraId="65AF1EE6" w14:textId="30D8365D" w:rsidR="00D4198D" w:rsidRPr="00FB2A1C" w:rsidRDefault="00A67B84" w:rsidP="00CB744A">
            <w:pPr>
              <w:rPr>
                <w:sz w:val="20"/>
                <w:szCs w:val="20"/>
              </w:rPr>
            </w:pPr>
            <w:r>
              <w:rPr>
                <w:sz w:val="20"/>
                <w:szCs w:val="20"/>
              </w:rPr>
              <w:t>Lokaler</w:t>
            </w:r>
          </w:p>
        </w:tc>
        <w:tc>
          <w:tcPr>
            <w:tcW w:w="2381" w:type="dxa"/>
            <w:gridSpan w:val="2"/>
            <w:vAlign w:val="center"/>
          </w:tcPr>
          <w:p w14:paraId="0A41584A" w14:textId="77777777" w:rsidR="00D4198D" w:rsidRPr="00FB2A1C" w:rsidRDefault="00D4198D"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693" w:type="dxa"/>
            <w:gridSpan w:val="2"/>
            <w:vAlign w:val="center"/>
          </w:tcPr>
          <w:p w14:paraId="07E4D698" w14:textId="0460E44E" w:rsidR="00D4198D" w:rsidRPr="00FB2A1C" w:rsidRDefault="00D4198D" w:rsidP="004F2D31">
            <w:pPr>
              <w:rPr>
                <w:sz w:val="20"/>
                <w:szCs w:val="20"/>
              </w:rPr>
            </w:pPr>
          </w:p>
        </w:tc>
      </w:tr>
      <w:tr w:rsidR="00D4198D" w:rsidRPr="00FB2A1C" w14:paraId="0C01B426" w14:textId="77777777" w:rsidTr="00A67B84">
        <w:trPr>
          <w:trHeight w:val="203"/>
        </w:trPr>
        <w:tc>
          <w:tcPr>
            <w:tcW w:w="4253" w:type="dxa"/>
            <w:tcMar>
              <w:top w:w="28" w:type="dxa"/>
              <w:bottom w:w="28" w:type="dxa"/>
            </w:tcMar>
            <w:vAlign w:val="center"/>
          </w:tcPr>
          <w:p w14:paraId="2BB05727" w14:textId="02D9D153" w:rsidR="00D4198D" w:rsidRPr="00FB2A1C" w:rsidRDefault="00A67B84" w:rsidP="00D4198D">
            <w:pPr>
              <w:rPr>
                <w:sz w:val="20"/>
                <w:szCs w:val="20"/>
              </w:rPr>
            </w:pPr>
            <w:r>
              <w:rPr>
                <w:sz w:val="20"/>
                <w:szCs w:val="20"/>
              </w:rPr>
              <w:t>Övriga</w:t>
            </w:r>
          </w:p>
        </w:tc>
        <w:tc>
          <w:tcPr>
            <w:tcW w:w="2381" w:type="dxa"/>
            <w:gridSpan w:val="2"/>
            <w:vAlign w:val="center"/>
          </w:tcPr>
          <w:p w14:paraId="270C49C9" w14:textId="3ED67A93" w:rsidR="00D4198D" w:rsidRPr="00FB2A1C" w:rsidRDefault="00D4198D" w:rsidP="004F2D31">
            <w:pP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693" w:type="dxa"/>
            <w:gridSpan w:val="2"/>
            <w:vAlign w:val="center"/>
          </w:tcPr>
          <w:p w14:paraId="1D777CF6" w14:textId="1423406E" w:rsidR="00D4198D" w:rsidRPr="00FB2A1C" w:rsidRDefault="00D4198D" w:rsidP="004F2D31">
            <w:pPr>
              <w:rPr>
                <w:sz w:val="20"/>
                <w:szCs w:val="20"/>
              </w:rPr>
            </w:pPr>
          </w:p>
        </w:tc>
      </w:tr>
      <w:tr w:rsidR="00D4198D" w:rsidRPr="00FB2A1C" w14:paraId="7AF97BB1" w14:textId="77777777" w:rsidTr="00A67B84">
        <w:trPr>
          <w:trHeight w:val="179"/>
        </w:trPr>
        <w:tc>
          <w:tcPr>
            <w:tcW w:w="4253" w:type="dxa"/>
            <w:tcMar>
              <w:top w:w="28" w:type="dxa"/>
              <w:bottom w:w="28" w:type="dxa"/>
            </w:tcMar>
            <w:vAlign w:val="center"/>
          </w:tcPr>
          <w:p w14:paraId="2FE8903E" w14:textId="77777777" w:rsidR="00D4198D" w:rsidRPr="00FB2A1C" w:rsidRDefault="00D4198D" w:rsidP="00D4198D">
            <w:pPr>
              <w:rPr>
                <w:sz w:val="20"/>
                <w:szCs w:val="20"/>
              </w:rPr>
            </w:pPr>
          </w:p>
        </w:tc>
        <w:tc>
          <w:tcPr>
            <w:tcW w:w="2381" w:type="dxa"/>
            <w:gridSpan w:val="2"/>
            <w:vAlign w:val="center"/>
          </w:tcPr>
          <w:p w14:paraId="07F25DE3" w14:textId="77777777" w:rsidR="00D4198D" w:rsidRPr="00FB2A1C" w:rsidRDefault="00D4198D" w:rsidP="004F2D31">
            <w:pPr>
              <w:rPr>
                <w:sz w:val="20"/>
                <w:szCs w:val="20"/>
              </w:rPr>
            </w:pPr>
          </w:p>
        </w:tc>
        <w:tc>
          <w:tcPr>
            <w:tcW w:w="2693" w:type="dxa"/>
            <w:gridSpan w:val="2"/>
            <w:vAlign w:val="center"/>
          </w:tcPr>
          <w:p w14:paraId="78088C40" w14:textId="77777777" w:rsidR="00D4198D" w:rsidRPr="00FB2A1C" w:rsidRDefault="00D4198D" w:rsidP="004F2D31">
            <w:pPr>
              <w:rPr>
                <w:sz w:val="20"/>
                <w:szCs w:val="20"/>
              </w:rPr>
            </w:pPr>
          </w:p>
        </w:tc>
      </w:tr>
    </w:tbl>
    <w:p w14:paraId="6C762F3F" w14:textId="75457222" w:rsidR="00010853" w:rsidRPr="008B2459" w:rsidRDefault="008E6FC5">
      <w:pPr>
        <w:rPr>
          <w:sz w:val="18"/>
          <w:szCs w:val="18"/>
        </w:rPr>
      </w:pPr>
      <w:r w:rsidRPr="008B2459">
        <w:rPr>
          <w:sz w:val="18"/>
          <w:szCs w:val="18"/>
        </w:rPr>
        <w:t>Anm. Ovanstående uppgifter</w:t>
      </w:r>
      <w:r w:rsidR="00CD49F3" w:rsidRPr="008B2459">
        <w:rPr>
          <w:sz w:val="18"/>
          <w:szCs w:val="18"/>
        </w:rPr>
        <w:t xml:space="preserve"> i</w:t>
      </w:r>
      <w:r w:rsidRPr="008B2459">
        <w:rPr>
          <w:sz w:val="18"/>
          <w:szCs w:val="18"/>
        </w:rPr>
        <w:t xml:space="preserve"> </w:t>
      </w:r>
      <w:r w:rsidR="00CD49F3" w:rsidRPr="008B2459">
        <w:rPr>
          <w:sz w:val="18"/>
          <w:szCs w:val="18"/>
        </w:rPr>
        <w:t xml:space="preserve">A1-A3 </w:t>
      </w:r>
      <w:r w:rsidRPr="008B2459">
        <w:rPr>
          <w:sz w:val="18"/>
          <w:szCs w:val="18"/>
        </w:rPr>
        <w:t xml:space="preserve">överensstämmer i stort med de i </w:t>
      </w:r>
      <w:r w:rsidR="00726C22" w:rsidRPr="008B2459">
        <w:rPr>
          <w:sz w:val="18"/>
          <w:szCs w:val="18"/>
        </w:rPr>
        <w:t>e</w:t>
      </w:r>
      <w:r w:rsidRPr="008B2459">
        <w:rPr>
          <w:sz w:val="18"/>
          <w:szCs w:val="18"/>
        </w:rPr>
        <w:t>nergideklarationsblanketten</w:t>
      </w:r>
      <w:r w:rsidR="00726C22" w:rsidRPr="008B2459">
        <w:rPr>
          <w:sz w:val="18"/>
          <w:szCs w:val="18"/>
        </w:rPr>
        <w:t xml:space="preserve">, och tabellerna </w:t>
      </w:r>
      <w:r w:rsidR="00DF6E64">
        <w:rPr>
          <w:sz w:val="18"/>
          <w:szCs w:val="18"/>
        </w:rPr>
        <w:t xml:space="preserve">kan </w:t>
      </w:r>
      <w:r w:rsidR="00726C22" w:rsidRPr="008B2459">
        <w:rPr>
          <w:sz w:val="18"/>
          <w:szCs w:val="18"/>
        </w:rPr>
        <w:t>kompletteras med rullister på samma sätt.</w:t>
      </w:r>
      <w:r w:rsidR="00010853" w:rsidRPr="008B2459">
        <w:rPr>
          <w:sz w:val="18"/>
          <w:szCs w:val="18"/>
        </w:rPr>
        <w:br w:type="page"/>
      </w:r>
    </w:p>
    <w:p w14:paraId="0CFF7C0A" w14:textId="77777777" w:rsidR="00B36FC2" w:rsidRPr="00FB2A1C" w:rsidRDefault="00B36FC2" w:rsidP="005515C9">
      <w:pPr>
        <w:rPr>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134"/>
        <w:gridCol w:w="992"/>
        <w:gridCol w:w="1417"/>
        <w:gridCol w:w="1418"/>
        <w:gridCol w:w="1276"/>
      </w:tblGrid>
      <w:tr w:rsidR="00243505" w:rsidRPr="00BA6A86" w14:paraId="6091369F" w14:textId="77777777" w:rsidTr="003C419C">
        <w:tc>
          <w:tcPr>
            <w:tcW w:w="9952" w:type="dxa"/>
            <w:gridSpan w:val="6"/>
            <w:shd w:val="clear" w:color="auto" w:fill="5559AB"/>
          </w:tcPr>
          <w:p w14:paraId="404635F8" w14:textId="4F128E90" w:rsidR="00243505" w:rsidRPr="00BA6A86" w:rsidRDefault="00243505" w:rsidP="00D84CB3">
            <w:pPr>
              <w:pStyle w:val="Rubrik2"/>
              <w:numPr>
                <w:ilvl w:val="0"/>
                <w:numId w:val="0"/>
              </w:numPr>
              <w:ind w:left="360"/>
            </w:pPr>
            <w:r w:rsidRPr="00BA6A86">
              <w:br w:type="page"/>
            </w:r>
            <w:r>
              <w:t>B1. BBR-krav och kravuppfyllelse - Sammanfattning</w:t>
            </w:r>
          </w:p>
        </w:tc>
      </w:tr>
      <w:tr w:rsidR="00243505" w:rsidRPr="00E33C42" w14:paraId="3A901E69" w14:textId="77777777" w:rsidTr="003C419C">
        <w:tc>
          <w:tcPr>
            <w:tcW w:w="9952" w:type="dxa"/>
            <w:gridSpan w:val="6"/>
          </w:tcPr>
          <w:p w14:paraId="3DE94F33" w14:textId="4F164968" w:rsidR="00243505" w:rsidRPr="00E33C42" w:rsidRDefault="00243505" w:rsidP="00726C22">
            <w:pPr>
              <w:pStyle w:val="Fotnotstext"/>
              <w:spacing w:before="60" w:after="20"/>
              <w:rPr>
                <w:rFonts w:ascii="Franklin Gothic Book" w:hAnsi="Franklin Gothic Book"/>
                <w:lang w:val="sv-SE" w:eastAsia="sv-SE"/>
              </w:rPr>
            </w:pPr>
            <w:r w:rsidRPr="00E33C42">
              <w:rPr>
                <w:rFonts w:ascii="Franklin Gothic Book" w:hAnsi="Franklin Gothic Book"/>
              </w:rPr>
              <w:t>Energikrav för byggnaden</w:t>
            </w:r>
            <w:r w:rsidRPr="00E33C42">
              <w:rPr>
                <w:rFonts w:ascii="Franklin Gothic Book" w:hAnsi="Franklin Gothic Book"/>
                <w:lang w:val="sv-SE"/>
              </w:rPr>
              <w:t xml:space="preserve"> </w:t>
            </w:r>
            <w:r w:rsidRPr="00E33C42">
              <w:rPr>
                <w:rFonts w:ascii="Franklin Gothic Book" w:hAnsi="Franklin Gothic Book"/>
              </w:rPr>
              <w:t xml:space="preserve">enligt BBR kap. 9 </w:t>
            </w:r>
            <w:r w:rsidRPr="00E33C42">
              <w:rPr>
                <w:rFonts w:ascii="Franklin Gothic Book" w:hAnsi="Franklin Gothic Book"/>
                <w:lang w:val="sv-SE"/>
              </w:rPr>
              <w:t>samt kravuppfyllelse.</w:t>
            </w:r>
            <w:r>
              <w:rPr>
                <w:rFonts w:ascii="Franklin Gothic Book" w:hAnsi="Franklin Gothic Book"/>
                <w:lang w:val="sv-SE"/>
              </w:rPr>
              <w:t xml:space="preserve"> Färgkodning för kravuppfyllelse.</w:t>
            </w:r>
          </w:p>
        </w:tc>
      </w:tr>
      <w:tr w:rsidR="00243505" w:rsidRPr="00FB2A1C" w14:paraId="122D04F1" w14:textId="77777777" w:rsidTr="003C419C">
        <w:tc>
          <w:tcPr>
            <w:tcW w:w="3715" w:type="dxa"/>
          </w:tcPr>
          <w:p w14:paraId="05E3ED98" w14:textId="65AF0C4A" w:rsidR="00243505" w:rsidRPr="00FB2A1C" w:rsidRDefault="00243505" w:rsidP="00375148">
            <w:pPr>
              <w:spacing w:before="60" w:after="60"/>
              <w:rPr>
                <w:sz w:val="20"/>
                <w:szCs w:val="20"/>
              </w:rPr>
            </w:pPr>
            <w:r w:rsidRPr="00FB2A1C">
              <w:rPr>
                <w:sz w:val="20"/>
                <w:szCs w:val="20"/>
              </w:rPr>
              <w:t>BBR-version</w:t>
            </w:r>
          </w:p>
        </w:tc>
        <w:tc>
          <w:tcPr>
            <w:tcW w:w="6237" w:type="dxa"/>
            <w:gridSpan w:val="5"/>
          </w:tcPr>
          <w:p w14:paraId="72827770" w14:textId="572A026D" w:rsidR="00243505" w:rsidRDefault="00243505" w:rsidP="00BD6599">
            <w:pPr>
              <w:pStyle w:val="Fotnotstext"/>
              <w:spacing w:before="60" w:after="20"/>
              <w:jc w:val="center"/>
              <w:rPr>
                <w:rFonts w:ascii="Franklin Gothic Demi" w:hAnsi="Franklin Gothic Demi"/>
                <w:lang w:val="sv-SE" w:eastAsia="sv-SE"/>
              </w:rPr>
            </w:pPr>
            <w:r w:rsidRPr="00FB2A1C">
              <w:fldChar w:fldCharType="begin">
                <w:ffData>
                  <w:name w:val="Text796"/>
                  <w:enabled/>
                  <w:calcOnExit w:val="0"/>
                  <w:textInput/>
                </w:ffData>
              </w:fldChar>
            </w:r>
            <w:r w:rsidRPr="00FB2A1C">
              <w:instrText xml:space="preserve"> FORMTEXT </w:instrText>
            </w:r>
            <w:r w:rsidRPr="00FB2A1C">
              <w:fldChar w:fldCharType="separate"/>
            </w:r>
            <w:r w:rsidRPr="00FB2A1C">
              <w:t> </w:t>
            </w:r>
            <w:r w:rsidRPr="00FB2A1C">
              <w:t> </w:t>
            </w:r>
            <w:r w:rsidRPr="00FB2A1C">
              <w:t> </w:t>
            </w:r>
            <w:r w:rsidRPr="00FB2A1C">
              <w:t> </w:t>
            </w:r>
            <w:r w:rsidRPr="00FB2A1C">
              <w:t> </w:t>
            </w:r>
            <w:r w:rsidRPr="00FB2A1C">
              <w:fldChar w:fldCharType="end"/>
            </w:r>
          </w:p>
        </w:tc>
      </w:tr>
      <w:tr w:rsidR="00243505" w:rsidRPr="00FB2A1C" w14:paraId="11B4962A" w14:textId="77777777" w:rsidTr="003C419C">
        <w:tc>
          <w:tcPr>
            <w:tcW w:w="3715" w:type="dxa"/>
          </w:tcPr>
          <w:p w14:paraId="45EB758A" w14:textId="410B32F7" w:rsidR="00243505" w:rsidRPr="00FB2A1C" w:rsidRDefault="00243505" w:rsidP="00375148">
            <w:pPr>
              <w:spacing w:before="60" w:after="60"/>
              <w:rPr>
                <w:rFonts w:ascii="Franklin Gothic Demi" w:hAnsi="Franklin Gothic Demi"/>
                <w:sz w:val="20"/>
                <w:szCs w:val="20"/>
              </w:rPr>
            </w:pPr>
          </w:p>
        </w:tc>
        <w:tc>
          <w:tcPr>
            <w:tcW w:w="2126" w:type="dxa"/>
            <w:gridSpan w:val="2"/>
            <w:shd w:val="clear" w:color="auto" w:fill="auto"/>
          </w:tcPr>
          <w:p w14:paraId="7867F08C" w14:textId="78727C14" w:rsidR="00243505" w:rsidRDefault="00243505" w:rsidP="00BD6599">
            <w:pPr>
              <w:pStyle w:val="Fotnotstext"/>
              <w:spacing w:before="60" w:after="20"/>
              <w:jc w:val="center"/>
              <w:rPr>
                <w:rFonts w:ascii="Franklin Gothic Demi" w:hAnsi="Franklin Gothic Demi"/>
                <w:lang w:val="sv-SE" w:eastAsia="sv-SE"/>
              </w:rPr>
            </w:pPr>
            <w:r w:rsidRPr="00F40A4D">
              <w:rPr>
                <w:rFonts w:ascii="Franklin Gothic Demi" w:hAnsi="Franklin Gothic Demi"/>
              </w:rPr>
              <w:t>BBR-krav</w:t>
            </w:r>
            <w:r>
              <w:rPr>
                <w:rFonts w:ascii="Franklin Gothic Demi" w:hAnsi="Franklin Gothic Demi"/>
              </w:rPr>
              <w:t xml:space="preserve"> (enl B2)</w:t>
            </w:r>
          </w:p>
        </w:tc>
        <w:tc>
          <w:tcPr>
            <w:tcW w:w="4111" w:type="dxa"/>
            <w:gridSpan w:val="3"/>
          </w:tcPr>
          <w:p w14:paraId="779E5F22" w14:textId="341E1368" w:rsidR="00243505" w:rsidRPr="00FB2A1C" w:rsidRDefault="00243505" w:rsidP="00BD6599">
            <w:pPr>
              <w:pStyle w:val="Fotnotstext"/>
              <w:spacing w:before="60" w:after="20"/>
              <w:jc w:val="center"/>
              <w:rPr>
                <w:rFonts w:ascii="Franklin Gothic Demi" w:hAnsi="Franklin Gothic Demi"/>
                <w:lang w:val="sv-SE" w:eastAsia="sv-SE"/>
              </w:rPr>
            </w:pPr>
            <w:r>
              <w:rPr>
                <w:rFonts w:ascii="Franklin Gothic Demi" w:hAnsi="Franklin Gothic Demi"/>
                <w:lang w:val="sv-SE" w:eastAsia="sv-SE"/>
              </w:rPr>
              <w:t>Kravuppfyllelse</w:t>
            </w:r>
          </w:p>
        </w:tc>
      </w:tr>
      <w:tr w:rsidR="00243505" w:rsidRPr="0075180F" w14:paraId="562E4592" w14:textId="77777777" w:rsidTr="003C419C">
        <w:trPr>
          <w:trHeight w:val="448"/>
        </w:trPr>
        <w:tc>
          <w:tcPr>
            <w:tcW w:w="3715" w:type="dxa"/>
          </w:tcPr>
          <w:p w14:paraId="57F171A5" w14:textId="028C418C" w:rsidR="00243505" w:rsidRPr="00FB2A1C" w:rsidRDefault="00243505" w:rsidP="009727A3">
            <w:pPr>
              <w:spacing w:before="60" w:after="60"/>
              <w:rPr>
                <w:sz w:val="20"/>
                <w:szCs w:val="20"/>
              </w:rPr>
            </w:pPr>
          </w:p>
        </w:tc>
        <w:tc>
          <w:tcPr>
            <w:tcW w:w="1134" w:type="dxa"/>
            <w:shd w:val="clear" w:color="auto" w:fill="auto"/>
          </w:tcPr>
          <w:p w14:paraId="64A19D1B" w14:textId="5A93F720" w:rsidR="00243505" w:rsidRPr="00F40A4D" w:rsidRDefault="00243505" w:rsidP="009727A3">
            <w:pPr>
              <w:spacing w:before="60" w:after="60"/>
              <w:jc w:val="center"/>
              <w:rPr>
                <w:rFonts w:ascii="Franklin Gothic Demi" w:hAnsi="Franklin Gothic Demi"/>
                <w:sz w:val="20"/>
                <w:szCs w:val="20"/>
              </w:rPr>
            </w:pPr>
            <w:r>
              <w:rPr>
                <w:rFonts w:ascii="Franklin Gothic Demi" w:hAnsi="Franklin Gothic Demi"/>
                <w:sz w:val="20"/>
                <w:szCs w:val="20"/>
              </w:rPr>
              <w:t>Inför startbesked</w:t>
            </w:r>
          </w:p>
        </w:tc>
        <w:tc>
          <w:tcPr>
            <w:tcW w:w="992" w:type="dxa"/>
          </w:tcPr>
          <w:p w14:paraId="55780D86" w14:textId="15643714" w:rsidR="00243505" w:rsidRPr="003C419C" w:rsidRDefault="00243505" w:rsidP="00010853">
            <w:pPr>
              <w:spacing w:before="60" w:after="60"/>
              <w:jc w:val="center"/>
              <w:rPr>
                <w:rFonts w:ascii="Franklin Gothic Demi" w:hAnsi="Franklin Gothic Demi"/>
                <w:sz w:val="20"/>
                <w:szCs w:val="20"/>
              </w:rPr>
            </w:pPr>
            <w:r w:rsidRPr="003C419C">
              <w:rPr>
                <w:rFonts w:ascii="Franklin Gothic Demi" w:hAnsi="Franklin Gothic Demi"/>
                <w:sz w:val="20"/>
                <w:szCs w:val="20"/>
              </w:rPr>
              <w:t>Inför slutbesked</w:t>
            </w:r>
          </w:p>
        </w:tc>
        <w:tc>
          <w:tcPr>
            <w:tcW w:w="1417" w:type="dxa"/>
            <w:shd w:val="clear" w:color="auto" w:fill="auto"/>
          </w:tcPr>
          <w:p w14:paraId="271510AB" w14:textId="46841DCD" w:rsidR="00243505" w:rsidRPr="003C419C" w:rsidRDefault="00243505" w:rsidP="00010853">
            <w:pPr>
              <w:spacing w:before="60" w:after="60"/>
              <w:jc w:val="center"/>
              <w:rPr>
                <w:rFonts w:ascii="Franklin Gothic Demi" w:hAnsi="Franklin Gothic Demi"/>
                <w:sz w:val="20"/>
                <w:szCs w:val="20"/>
              </w:rPr>
            </w:pPr>
            <w:r w:rsidRPr="003C419C">
              <w:rPr>
                <w:rFonts w:ascii="Franklin Gothic Demi" w:hAnsi="Franklin Gothic Demi"/>
                <w:sz w:val="20"/>
                <w:szCs w:val="20"/>
              </w:rPr>
              <w:t>Beräknad inför startbesked</w:t>
            </w:r>
          </w:p>
        </w:tc>
        <w:tc>
          <w:tcPr>
            <w:tcW w:w="1418" w:type="dxa"/>
          </w:tcPr>
          <w:p w14:paraId="53E71D02" w14:textId="03559185" w:rsidR="00243505" w:rsidRDefault="00243505" w:rsidP="00010853">
            <w:pPr>
              <w:pStyle w:val="Fotnotstext"/>
              <w:spacing w:before="60" w:after="20"/>
              <w:jc w:val="center"/>
              <w:rPr>
                <w:rFonts w:ascii="Franklin Gothic Demi" w:hAnsi="Franklin Gothic Demi"/>
                <w:lang w:val="sv-SE" w:eastAsia="sv-SE"/>
              </w:rPr>
            </w:pPr>
            <w:r>
              <w:rPr>
                <w:rFonts w:ascii="Franklin Gothic Demi" w:hAnsi="Franklin Gothic Demi"/>
                <w:lang w:val="sv-SE" w:eastAsia="sv-SE"/>
              </w:rPr>
              <w:t>Verifierad i</w:t>
            </w:r>
            <w:r w:rsidRPr="00FB2A1C">
              <w:rPr>
                <w:rFonts w:ascii="Franklin Gothic Demi" w:hAnsi="Franklin Gothic Demi"/>
                <w:lang w:val="sv-SE" w:eastAsia="sv-SE"/>
              </w:rPr>
              <w:t>nför slutbesked</w:t>
            </w:r>
            <w:r>
              <w:rPr>
                <w:rFonts w:ascii="Franklin Gothic Demi" w:hAnsi="Franklin Gothic Demi"/>
                <w:lang w:val="sv-SE" w:eastAsia="sv-SE"/>
              </w:rPr>
              <w:t xml:space="preserve"> </w:t>
            </w:r>
          </w:p>
        </w:tc>
        <w:tc>
          <w:tcPr>
            <w:tcW w:w="1276" w:type="dxa"/>
            <w:shd w:val="clear" w:color="auto" w:fill="auto"/>
          </w:tcPr>
          <w:p w14:paraId="6E2D2D43" w14:textId="468D08CD" w:rsidR="00243505" w:rsidRPr="00010853" w:rsidRDefault="00243505" w:rsidP="00010853">
            <w:pPr>
              <w:pStyle w:val="Fotnotstext"/>
              <w:spacing w:before="60" w:after="20"/>
              <w:jc w:val="center"/>
              <w:rPr>
                <w:rFonts w:ascii="Franklin Gothic Demi" w:hAnsi="Franklin Gothic Demi"/>
                <w:lang w:val="sv-SE" w:eastAsia="sv-SE"/>
              </w:rPr>
            </w:pPr>
            <w:r>
              <w:rPr>
                <w:rFonts w:ascii="Franklin Gothic Demi" w:hAnsi="Franklin Gothic Demi"/>
                <w:lang w:val="sv-SE" w:eastAsia="sv-SE"/>
              </w:rPr>
              <w:t xml:space="preserve">Verifierad </w:t>
            </w:r>
            <w:r w:rsidR="003C419C">
              <w:rPr>
                <w:rFonts w:ascii="Franklin Gothic Demi" w:hAnsi="Franklin Gothic Demi"/>
                <w:lang w:val="sv-SE" w:eastAsia="sv-SE"/>
              </w:rPr>
              <w:t>genom</w:t>
            </w:r>
            <w:r>
              <w:rPr>
                <w:rFonts w:ascii="Franklin Gothic Demi" w:hAnsi="Franklin Gothic Demi"/>
                <w:lang w:val="sv-SE" w:eastAsia="sv-SE"/>
              </w:rPr>
              <w:t xml:space="preserve"> mätning</w:t>
            </w:r>
          </w:p>
        </w:tc>
      </w:tr>
      <w:tr w:rsidR="00243505" w:rsidRPr="0075180F" w14:paraId="11BD5D5B" w14:textId="77777777" w:rsidTr="003C419C">
        <w:tc>
          <w:tcPr>
            <w:tcW w:w="3715" w:type="dxa"/>
          </w:tcPr>
          <w:p w14:paraId="482FD0F9" w14:textId="599DF53A" w:rsidR="00243505" w:rsidRPr="00FB2A1C" w:rsidRDefault="00243505" w:rsidP="009727A3">
            <w:pPr>
              <w:spacing w:before="60" w:after="60"/>
              <w:rPr>
                <w:sz w:val="20"/>
                <w:szCs w:val="20"/>
              </w:rPr>
            </w:pPr>
            <w:r w:rsidRPr="00FB2A1C">
              <w:rPr>
                <w:sz w:val="20"/>
                <w:szCs w:val="20"/>
              </w:rPr>
              <w:t xml:space="preserve">Primärenergital, </w:t>
            </w:r>
            <w:r>
              <w:rPr>
                <w:sz w:val="20"/>
                <w:szCs w:val="20"/>
              </w:rPr>
              <w:t>EP</w:t>
            </w:r>
            <w:r w:rsidRPr="00245CE7">
              <w:rPr>
                <w:sz w:val="20"/>
                <w:szCs w:val="20"/>
                <w:vertAlign w:val="subscript"/>
              </w:rPr>
              <w:t>Pet</w:t>
            </w:r>
            <w:r>
              <w:rPr>
                <w:sz w:val="20"/>
                <w:szCs w:val="20"/>
              </w:rPr>
              <w:t xml:space="preserve"> </w:t>
            </w:r>
            <w:r w:rsidRPr="00FB2A1C">
              <w:rPr>
                <w:sz w:val="20"/>
                <w:szCs w:val="20"/>
              </w:rPr>
              <w:t>kWh/m</w:t>
            </w:r>
            <w:r w:rsidRPr="00FB2A1C">
              <w:rPr>
                <w:sz w:val="20"/>
                <w:szCs w:val="20"/>
                <w:vertAlign w:val="superscript"/>
              </w:rPr>
              <w:t>2</w:t>
            </w:r>
            <w:r w:rsidRPr="00FB2A1C">
              <w:rPr>
                <w:sz w:val="20"/>
                <w:szCs w:val="20"/>
              </w:rPr>
              <w:t>A</w:t>
            </w:r>
            <w:r w:rsidRPr="00FB2A1C">
              <w:rPr>
                <w:sz w:val="20"/>
                <w:szCs w:val="20"/>
                <w:vertAlign w:val="subscript"/>
              </w:rPr>
              <w:t>temp</w:t>
            </w:r>
          </w:p>
        </w:tc>
        <w:tc>
          <w:tcPr>
            <w:tcW w:w="1134" w:type="dxa"/>
            <w:shd w:val="clear" w:color="auto" w:fill="auto"/>
          </w:tcPr>
          <w:p w14:paraId="6D70BF9D" w14:textId="77777777" w:rsidR="00243505" w:rsidRPr="00FB2A1C" w:rsidRDefault="00243505" w:rsidP="00F40A4D">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992" w:type="dxa"/>
          </w:tcPr>
          <w:p w14:paraId="4B5FF2CE" w14:textId="5BB291A2" w:rsidR="00243505" w:rsidRPr="00FB2A1C" w:rsidRDefault="003C419C" w:rsidP="009727A3">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1417" w:type="dxa"/>
            <w:shd w:val="clear" w:color="auto" w:fill="auto"/>
          </w:tcPr>
          <w:p w14:paraId="1973DE1A" w14:textId="79ABB587" w:rsidR="00243505" w:rsidRPr="00FB2A1C" w:rsidRDefault="00243505" w:rsidP="009727A3">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1418" w:type="dxa"/>
          </w:tcPr>
          <w:p w14:paraId="0782F2CF" w14:textId="6C89E66A" w:rsidR="00243505" w:rsidRPr="00FB2A1C" w:rsidRDefault="003C419C" w:rsidP="00F40A4D">
            <w:pPr>
              <w:pStyle w:val="Fotnotstext"/>
              <w:spacing w:before="60" w:after="20"/>
              <w:jc w:val="center"/>
              <w:rPr>
                <w:rFonts w:ascii="Franklin Gothic Book" w:hAnsi="Franklin Gothic Book"/>
              </w:rPr>
            </w:pPr>
            <w:r w:rsidRPr="00FB2A1C">
              <w:fldChar w:fldCharType="begin">
                <w:ffData>
                  <w:name w:val="Text796"/>
                  <w:enabled/>
                  <w:calcOnExit w:val="0"/>
                  <w:textInput/>
                </w:ffData>
              </w:fldChar>
            </w:r>
            <w:r w:rsidRPr="00FB2A1C">
              <w:instrText xml:space="preserve"> FORMTEXT </w:instrText>
            </w:r>
            <w:r w:rsidRPr="00FB2A1C">
              <w:fldChar w:fldCharType="separate"/>
            </w:r>
            <w:r w:rsidRPr="00FB2A1C">
              <w:t> </w:t>
            </w:r>
            <w:r w:rsidRPr="00FB2A1C">
              <w:t> </w:t>
            </w:r>
            <w:r w:rsidRPr="00FB2A1C">
              <w:t> </w:t>
            </w:r>
            <w:r w:rsidRPr="00FB2A1C">
              <w:t> </w:t>
            </w:r>
            <w:r w:rsidRPr="00FB2A1C">
              <w:t> </w:t>
            </w:r>
            <w:r w:rsidRPr="00FB2A1C">
              <w:fldChar w:fldCharType="end"/>
            </w:r>
          </w:p>
        </w:tc>
        <w:tc>
          <w:tcPr>
            <w:tcW w:w="1276" w:type="dxa"/>
            <w:shd w:val="clear" w:color="auto" w:fill="auto"/>
          </w:tcPr>
          <w:p w14:paraId="0D1C4CDC" w14:textId="6450B6D5" w:rsidR="00243505" w:rsidRPr="00F40A4D" w:rsidRDefault="00243505" w:rsidP="00F40A4D">
            <w:pPr>
              <w:pStyle w:val="Fotnotstext"/>
              <w:spacing w:before="60" w:after="20"/>
              <w:jc w:val="center"/>
              <w:rPr>
                <w:rFonts w:ascii="Franklin Gothic Book" w:hAnsi="Franklin Gothic Book"/>
                <w:lang w:val="sv-SE"/>
              </w:rPr>
            </w:pPr>
            <w:r w:rsidRPr="00FB2A1C">
              <w:rPr>
                <w:rFonts w:ascii="Franklin Gothic Book" w:hAnsi="Franklin Gothic Book"/>
              </w:rPr>
              <w:fldChar w:fldCharType="begin">
                <w:ffData>
                  <w:name w:val="Text796"/>
                  <w:enabled/>
                  <w:calcOnExit w:val="0"/>
                  <w:textInput/>
                </w:ffData>
              </w:fldChar>
            </w:r>
            <w:r w:rsidRPr="00FB2A1C">
              <w:rPr>
                <w:rFonts w:ascii="Franklin Gothic Book" w:hAnsi="Franklin Gothic Book"/>
              </w:rPr>
              <w:instrText xml:space="preserve"> FORMTEXT </w:instrText>
            </w:r>
            <w:r w:rsidRPr="00FB2A1C">
              <w:rPr>
                <w:rFonts w:ascii="Franklin Gothic Book" w:hAnsi="Franklin Gothic Book"/>
              </w:rPr>
            </w:r>
            <w:r w:rsidRPr="00FB2A1C">
              <w:rPr>
                <w:rFonts w:ascii="Franklin Gothic Book" w:hAnsi="Franklin Gothic Book"/>
              </w:rPr>
              <w:fldChar w:fldCharType="separate"/>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fldChar w:fldCharType="end"/>
            </w:r>
          </w:p>
        </w:tc>
      </w:tr>
      <w:tr w:rsidR="003C419C" w:rsidRPr="0075180F" w14:paraId="6DE3B670" w14:textId="77777777" w:rsidTr="003C419C">
        <w:tc>
          <w:tcPr>
            <w:tcW w:w="3715" w:type="dxa"/>
          </w:tcPr>
          <w:p w14:paraId="1FA60527" w14:textId="77454AD3" w:rsidR="003C419C" w:rsidRPr="00FB2A1C" w:rsidRDefault="003C419C" w:rsidP="003C419C">
            <w:pPr>
              <w:spacing w:before="60" w:after="60"/>
              <w:rPr>
                <w:sz w:val="20"/>
                <w:szCs w:val="20"/>
              </w:rPr>
            </w:pPr>
            <w:r>
              <w:rPr>
                <w:sz w:val="20"/>
                <w:szCs w:val="20"/>
              </w:rPr>
              <w:t>Energiklass</w:t>
            </w:r>
          </w:p>
        </w:tc>
        <w:tc>
          <w:tcPr>
            <w:tcW w:w="1134" w:type="dxa"/>
            <w:shd w:val="clear" w:color="auto" w:fill="auto"/>
          </w:tcPr>
          <w:p w14:paraId="3F2064F6" w14:textId="09B37AA6" w:rsidR="003C419C" w:rsidRPr="00FB2A1C" w:rsidRDefault="003C419C" w:rsidP="003C419C">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992" w:type="dxa"/>
          </w:tcPr>
          <w:p w14:paraId="58CE0942" w14:textId="4574D6DF" w:rsidR="003C419C" w:rsidRPr="00FB2A1C" w:rsidRDefault="003C419C" w:rsidP="003C419C">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1417" w:type="dxa"/>
            <w:shd w:val="clear" w:color="auto" w:fill="auto"/>
          </w:tcPr>
          <w:p w14:paraId="73460549" w14:textId="2E640091" w:rsidR="003C419C" w:rsidRPr="00FB2A1C" w:rsidRDefault="003C419C" w:rsidP="003C419C">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1418" w:type="dxa"/>
          </w:tcPr>
          <w:p w14:paraId="1557551A" w14:textId="4D768AD9" w:rsidR="003C419C" w:rsidRPr="00FB2A1C" w:rsidRDefault="003C419C" w:rsidP="003C419C">
            <w:pPr>
              <w:pStyle w:val="Fotnotstext"/>
              <w:spacing w:before="60" w:after="20"/>
              <w:jc w:val="center"/>
              <w:rPr>
                <w:rFonts w:ascii="Franklin Gothic Book" w:hAnsi="Franklin Gothic Book"/>
              </w:rPr>
            </w:pPr>
            <w:r w:rsidRPr="00FB2A1C">
              <w:fldChar w:fldCharType="begin">
                <w:ffData>
                  <w:name w:val="Text796"/>
                  <w:enabled/>
                  <w:calcOnExit w:val="0"/>
                  <w:textInput/>
                </w:ffData>
              </w:fldChar>
            </w:r>
            <w:r w:rsidRPr="00FB2A1C">
              <w:instrText xml:space="preserve"> FORMTEXT </w:instrText>
            </w:r>
            <w:r w:rsidRPr="00FB2A1C">
              <w:fldChar w:fldCharType="separate"/>
            </w:r>
            <w:r w:rsidRPr="00FB2A1C">
              <w:t> </w:t>
            </w:r>
            <w:r w:rsidRPr="00FB2A1C">
              <w:t> </w:t>
            </w:r>
            <w:r w:rsidRPr="00FB2A1C">
              <w:t> </w:t>
            </w:r>
            <w:r w:rsidRPr="00FB2A1C">
              <w:t> </w:t>
            </w:r>
            <w:r w:rsidRPr="00FB2A1C">
              <w:t> </w:t>
            </w:r>
            <w:r w:rsidRPr="00FB2A1C">
              <w:fldChar w:fldCharType="end"/>
            </w:r>
          </w:p>
        </w:tc>
        <w:tc>
          <w:tcPr>
            <w:tcW w:w="1276" w:type="dxa"/>
            <w:shd w:val="clear" w:color="auto" w:fill="auto"/>
          </w:tcPr>
          <w:p w14:paraId="6045B954" w14:textId="57B98E4F" w:rsidR="003C419C" w:rsidRPr="00FB2A1C" w:rsidRDefault="003C419C" w:rsidP="003C419C">
            <w:pPr>
              <w:pStyle w:val="Fotnotstext"/>
              <w:spacing w:before="60" w:after="20"/>
              <w:jc w:val="center"/>
              <w:rPr>
                <w:rFonts w:ascii="Franklin Gothic Book" w:hAnsi="Franklin Gothic Book"/>
              </w:rPr>
            </w:pPr>
            <w:r w:rsidRPr="00FB2A1C">
              <w:rPr>
                <w:rFonts w:ascii="Franklin Gothic Book" w:hAnsi="Franklin Gothic Book"/>
              </w:rPr>
              <w:fldChar w:fldCharType="begin">
                <w:ffData>
                  <w:name w:val="Text796"/>
                  <w:enabled/>
                  <w:calcOnExit w:val="0"/>
                  <w:textInput/>
                </w:ffData>
              </w:fldChar>
            </w:r>
            <w:r w:rsidRPr="00FB2A1C">
              <w:rPr>
                <w:rFonts w:ascii="Franklin Gothic Book" w:hAnsi="Franklin Gothic Book"/>
              </w:rPr>
              <w:instrText xml:space="preserve"> FORMTEXT </w:instrText>
            </w:r>
            <w:r w:rsidRPr="00FB2A1C">
              <w:rPr>
                <w:rFonts w:ascii="Franklin Gothic Book" w:hAnsi="Franklin Gothic Book"/>
              </w:rPr>
            </w:r>
            <w:r w:rsidRPr="00FB2A1C">
              <w:rPr>
                <w:rFonts w:ascii="Franklin Gothic Book" w:hAnsi="Franklin Gothic Book"/>
              </w:rPr>
              <w:fldChar w:fldCharType="separate"/>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fldChar w:fldCharType="end"/>
            </w:r>
          </w:p>
        </w:tc>
      </w:tr>
      <w:tr w:rsidR="003C419C" w:rsidRPr="0075180F" w14:paraId="146769F8" w14:textId="77777777" w:rsidTr="003C419C">
        <w:tc>
          <w:tcPr>
            <w:tcW w:w="3715" w:type="dxa"/>
          </w:tcPr>
          <w:p w14:paraId="28B31FD6" w14:textId="05DA8B5F" w:rsidR="003C419C" w:rsidRPr="00FB2A1C" w:rsidRDefault="003C419C" w:rsidP="003C419C">
            <w:pPr>
              <w:spacing w:before="60" w:after="60"/>
              <w:rPr>
                <w:sz w:val="20"/>
                <w:szCs w:val="20"/>
              </w:rPr>
            </w:pPr>
            <w:r>
              <w:rPr>
                <w:sz w:val="20"/>
                <w:szCs w:val="20"/>
              </w:rPr>
              <w:t>Max. i</w:t>
            </w:r>
            <w:r w:rsidRPr="005F541D">
              <w:rPr>
                <w:sz w:val="20"/>
                <w:szCs w:val="20"/>
              </w:rPr>
              <w:t>nst</w:t>
            </w:r>
            <w:r>
              <w:rPr>
                <w:sz w:val="20"/>
                <w:szCs w:val="20"/>
              </w:rPr>
              <w:t>.</w:t>
            </w:r>
            <w:r w:rsidRPr="005F541D">
              <w:rPr>
                <w:sz w:val="20"/>
                <w:szCs w:val="20"/>
              </w:rPr>
              <w:t xml:space="preserve"> eleffekt för uppvärmning (kW)</w:t>
            </w:r>
          </w:p>
        </w:tc>
        <w:tc>
          <w:tcPr>
            <w:tcW w:w="1134" w:type="dxa"/>
            <w:shd w:val="clear" w:color="auto" w:fill="auto"/>
          </w:tcPr>
          <w:p w14:paraId="7AD91BEC" w14:textId="4E684B63" w:rsidR="003C419C" w:rsidRPr="00FB2A1C" w:rsidRDefault="003C419C" w:rsidP="003C419C">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992" w:type="dxa"/>
          </w:tcPr>
          <w:p w14:paraId="08C7DEFD" w14:textId="122104D6" w:rsidR="003C419C" w:rsidRPr="00FB2A1C" w:rsidRDefault="003C419C" w:rsidP="003C419C">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1417" w:type="dxa"/>
            <w:shd w:val="clear" w:color="auto" w:fill="auto"/>
          </w:tcPr>
          <w:p w14:paraId="76111C00" w14:textId="388DBE79" w:rsidR="003C419C" w:rsidRPr="00FB2A1C" w:rsidRDefault="003C419C" w:rsidP="003C419C">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1418" w:type="dxa"/>
          </w:tcPr>
          <w:p w14:paraId="114A542C" w14:textId="30D0F13D" w:rsidR="003C419C" w:rsidRPr="00FB2A1C" w:rsidRDefault="003C419C" w:rsidP="003C419C">
            <w:pPr>
              <w:pStyle w:val="Fotnotstext"/>
              <w:spacing w:before="60" w:after="20"/>
              <w:jc w:val="center"/>
              <w:rPr>
                <w:rFonts w:ascii="Franklin Gothic Book" w:hAnsi="Franklin Gothic Book"/>
              </w:rPr>
            </w:pPr>
            <w:r w:rsidRPr="00FB2A1C">
              <w:fldChar w:fldCharType="begin">
                <w:ffData>
                  <w:name w:val="Text796"/>
                  <w:enabled/>
                  <w:calcOnExit w:val="0"/>
                  <w:textInput/>
                </w:ffData>
              </w:fldChar>
            </w:r>
            <w:r w:rsidRPr="00FB2A1C">
              <w:instrText xml:space="preserve"> FORMTEXT </w:instrText>
            </w:r>
            <w:r w:rsidRPr="00FB2A1C">
              <w:fldChar w:fldCharType="separate"/>
            </w:r>
            <w:r w:rsidRPr="00FB2A1C">
              <w:t> </w:t>
            </w:r>
            <w:r w:rsidRPr="00FB2A1C">
              <w:t> </w:t>
            </w:r>
            <w:r w:rsidRPr="00FB2A1C">
              <w:t> </w:t>
            </w:r>
            <w:r w:rsidRPr="00FB2A1C">
              <w:t> </w:t>
            </w:r>
            <w:r w:rsidRPr="00FB2A1C">
              <w:t> </w:t>
            </w:r>
            <w:r w:rsidRPr="00FB2A1C">
              <w:fldChar w:fldCharType="end"/>
            </w:r>
          </w:p>
        </w:tc>
        <w:tc>
          <w:tcPr>
            <w:tcW w:w="1276" w:type="dxa"/>
            <w:shd w:val="clear" w:color="auto" w:fill="auto"/>
          </w:tcPr>
          <w:p w14:paraId="096C222A" w14:textId="18AD2836" w:rsidR="003C419C" w:rsidRPr="00FB2A1C" w:rsidRDefault="003C419C" w:rsidP="003C419C">
            <w:pPr>
              <w:pStyle w:val="Fotnotstext"/>
              <w:spacing w:before="60" w:after="20"/>
              <w:jc w:val="center"/>
              <w:rPr>
                <w:rFonts w:ascii="Franklin Gothic Book" w:hAnsi="Franklin Gothic Book"/>
              </w:rPr>
            </w:pPr>
            <w:r w:rsidRPr="00FB2A1C">
              <w:rPr>
                <w:rFonts w:ascii="Franklin Gothic Book" w:hAnsi="Franklin Gothic Book"/>
              </w:rPr>
              <w:fldChar w:fldCharType="begin">
                <w:ffData>
                  <w:name w:val="Text796"/>
                  <w:enabled/>
                  <w:calcOnExit w:val="0"/>
                  <w:textInput/>
                </w:ffData>
              </w:fldChar>
            </w:r>
            <w:r w:rsidRPr="00FB2A1C">
              <w:rPr>
                <w:rFonts w:ascii="Franklin Gothic Book" w:hAnsi="Franklin Gothic Book"/>
              </w:rPr>
              <w:instrText xml:space="preserve"> FORMTEXT </w:instrText>
            </w:r>
            <w:r w:rsidRPr="00FB2A1C">
              <w:rPr>
                <w:rFonts w:ascii="Franklin Gothic Book" w:hAnsi="Franklin Gothic Book"/>
              </w:rPr>
            </w:r>
            <w:r w:rsidRPr="00FB2A1C">
              <w:rPr>
                <w:rFonts w:ascii="Franklin Gothic Book" w:hAnsi="Franklin Gothic Book"/>
              </w:rPr>
              <w:fldChar w:fldCharType="separate"/>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fldChar w:fldCharType="end"/>
            </w:r>
          </w:p>
        </w:tc>
      </w:tr>
      <w:tr w:rsidR="003C419C" w:rsidRPr="0075180F" w14:paraId="3DDB4789" w14:textId="77777777" w:rsidTr="003C419C">
        <w:tc>
          <w:tcPr>
            <w:tcW w:w="3715" w:type="dxa"/>
          </w:tcPr>
          <w:p w14:paraId="5E591839" w14:textId="77777777" w:rsidR="003C419C" w:rsidRPr="00FB2A1C" w:rsidRDefault="003C419C" w:rsidP="003C419C">
            <w:pPr>
              <w:spacing w:before="60" w:after="60"/>
              <w:rPr>
                <w:sz w:val="20"/>
                <w:szCs w:val="20"/>
              </w:rPr>
            </w:pPr>
            <w:r w:rsidRPr="00FB2A1C">
              <w:rPr>
                <w:sz w:val="20"/>
                <w:szCs w:val="20"/>
              </w:rPr>
              <w:t>U</w:t>
            </w:r>
            <w:r w:rsidRPr="00FB2A1C">
              <w:rPr>
                <w:sz w:val="20"/>
                <w:szCs w:val="20"/>
                <w:vertAlign w:val="subscript"/>
              </w:rPr>
              <w:t>m</w:t>
            </w:r>
            <w:r w:rsidRPr="00FB2A1C">
              <w:rPr>
                <w:sz w:val="20"/>
                <w:szCs w:val="20"/>
              </w:rPr>
              <w:t>, W/m</w:t>
            </w:r>
            <w:r w:rsidRPr="00FB2A1C">
              <w:rPr>
                <w:sz w:val="20"/>
                <w:szCs w:val="20"/>
                <w:vertAlign w:val="superscript"/>
              </w:rPr>
              <w:t>2</w:t>
            </w:r>
            <w:r w:rsidRPr="00FB2A1C">
              <w:rPr>
                <w:sz w:val="20"/>
                <w:szCs w:val="20"/>
              </w:rPr>
              <w:t>K</w:t>
            </w:r>
          </w:p>
        </w:tc>
        <w:tc>
          <w:tcPr>
            <w:tcW w:w="1134" w:type="dxa"/>
            <w:shd w:val="clear" w:color="auto" w:fill="auto"/>
          </w:tcPr>
          <w:p w14:paraId="1B032757" w14:textId="0144B018" w:rsidR="003C419C" w:rsidRPr="00FB2A1C" w:rsidRDefault="003C419C" w:rsidP="003C419C">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992" w:type="dxa"/>
          </w:tcPr>
          <w:p w14:paraId="17B0E6D8" w14:textId="43243F0B" w:rsidR="003C419C" w:rsidRPr="00FB2A1C" w:rsidRDefault="003C419C" w:rsidP="003C419C">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1417" w:type="dxa"/>
            <w:shd w:val="clear" w:color="auto" w:fill="auto"/>
          </w:tcPr>
          <w:p w14:paraId="6308E5E8" w14:textId="0F7A7D72" w:rsidR="003C419C" w:rsidRPr="00FB2A1C" w:rsidRDefault="003C419C" w:rsidP="003C419C">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1418" w:type="dxa"/>
          </w:tcPr>
          <w:p w14:paraId="6D2CD8D7" w14:textId="692B2C7E" w:rsidR="003C419C" w:rsidRPr="00FB2A1C" w:rsidRDefault="003C419C" w:rsidP="003C419C">
            <w:pPr>
              <w:pStyle w:val="Fotnotstext"/>
              <w:spacing w:before="60" w:after="20"/>
              <w:jc w:val="center"/>
              <w:rPr>
                <w:rFonts w:ascii="Franklin Gothic Book" w:hAnsi="Franklin Gothic Book"/>
              </w:rPr>
            </w:pPr>
            <w:r w:rsidRPr="00FB2A1C">
              <w:fldChar w:fldCharType="begin">
                <w:ffData>
                  <w:name w:val="Text796"/>
                  <w:enabled/>
                  <w:calcOnExit w:val="0"/>
                  <w:textInput/>
                </w:ffData>
              </w:fldChar>
            </w:r>
            <w:r w:rsidRPr="00FB2A1C">
              <w:instrText xml:space="preserve"> FORMTEXT </w:instrText>
            </w:r>
            <w:r w:rsidRPr="00FB2A1C">
              <w:fldChar w:fldCharType="separate"/>
            </w:r>
            <w:r w:rsidRPr="00FB2A1C">
              <w:t> </w:t>
            </w:r>
            <w:r w:rsidRPr="00FB2A1C">
              <w:t> </w:t>
            </w:r>
            <w:r w:rsidRPr="00FB2A1C">
              <w:t> </w:t>
            </w:r>
            <w:r w:rsidRPr="00FB2A1C">
              <w:t> </w:t>
            </w:r>
            <w:r w:rsidRPr="00FB2A1C">
              <w:t> </w:t>
            </w:r>
            <w:r w:rsidRPr="00FB2A1C">
              <w:fldChar w:fldCharType="end"/>
            </w:r>
          </w:p>
        </w:tc>
        <w:tc>
          <w:tcPr>
            <w:tcW w:w="1276" w:type="dxa"/>
            <w:shd w:val="clear" w:color="auto" w:fill="auto"/>
          </w:tcPr>
          <w:p w14:paraId="6768E30D" w14:textId="75E244C2" w:rsidR="003C419C" w:rsidRPr="00F40A4D" w:rsidRDefault="003C419C" w:rsidP="003C419C">
            <w:pPr>
              <w:pStyle w:val="Fotnotstext"/>
              <w:spacing w:before="60" w:after="20"/>
              <w:jc w:val="center"/>
              <w:rPr>
                <w:rFonts w:ascii="Franklin Gothic Book" w:hAnsi="Franklin Gothic Book"/>
                <w:lang w:val="sv-SE" w:eastAsia="sv-SE"/>
              </w:rPr>
            </w:pPr>
            <w:r w:rsidRPr="00FB2A1C">
              <w:rPr>
                <w:rFonts w:ascii="Franklin Gothic Book" w:hAnsi="Franklin Gothic Book"/>
              </w:rPr>
              <w:fldChar w:fldCharType="begin">
                <w:ffData>
                  <w:name w:val="Text796"/>
                  <w:enabled/>
                  <w:calcOnExit w:val="0"/>
                  <w:textInput/>
                </w:ffData>
              </w:fldChar>
            </w:r>
            <w:r w:rsidRPr="00FB2A1C">
              <w:rPr>
                <w:rFonts w:ascii="Franklin Gothic Book" w:hAnsi="Franklin Gothic Book"/>
              </w:rPr>
              <w:instrText xml:space="preserve"> FORMTEXT </w:instrText>
            </w:r>
            <w:r w:rsidRPr="00FB2A1C">
              <w:rPr>
                <w:rFonts w:ascii="Franklin Gothic Book" w:hAnsi="Franklin Gothic Book"/>
              </w:rPr>
            </w:r>
            <w:r w:rsidRPr="00FB2A1C">
              <w:rPr>
                <w:rFonts w:ascii="Franklin Gothic Book" w:hAnsi="Franklin Gothic Book"/>
              </w:rPr>
              <w:fldChar w:fldCharType="separate"/>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fldChar w:fldCharType="end"/>
            </w:r>
          </w:p>
        </w:tc>
      </w:tr>
      <w:tr w:rsidR="00243505" w:rsidRPr="0075180F" w14:paraId="20031B5C" w14:textId="77777777" w:rsidTr="003C419C">
        <w:tc>
          <w:tcPr>
            <w:tcW w:w="3715" w:type="dxa"/>
          </w:tcPr>
          <w:p w14:paraId="20541622" w14:textId="77777777" w:rsidR="00243505" w:rsidRPr="00FB2A1C" w:rsidRDefault="00243505" w:rsidP="00C25C64">
            <w:pPr>
              <w:spacing w:before="60" w:after="60"/>
              <w:rPr>
                <w:sz w:val="20"/>
                <w:szCs w:val="20"/>
              </w:rPr>
            </w:pPr>
            <w:r w:rsidRPr="00FB2A1C">
              <w:rPr>
                <w:sz w:val="20"/>
                <w:szCs w:val="20"/>
              </w:rPr>
              <w:t>Specifik energianvändning, kWh/m</w:t>
            </w:r>
            <w:r w:rsidRPr="00FB2A1C">
              <w:rPr>
                <w:sz w:val="20"/>
                <w:szCs w:val="20"/>
                <w:vertAlign w:val="superscript"/>
              </w:rPr>
              <w:t>2</w:t>
            </w:r>
            <w:r w:rsidRPr="00FB2A1C">
              <w:rPr>
                <w:sz w:val="20"/>
                <w:szCs w:val="20"/>
              </w:rPr>
              <w:t>A</w:t>
            </w:r>
            <w:r w:rsidRPr="00FB2A1C">
              <w:rPr>
                <w:sz w:val="20"/>
                <w:szCs w:val="20"/>
                <w:vertAlign w:val="subscript"/>
              </w:rPr>
              <w:t>temp</w:t>
            </w:r>
          </w:p>
        </w:tc>
        <w:tc>
          <w:tcPr>
            <w:tcW w:w="1134" w:type="dxa"/>
            <w:shd w:val="clear" w:color="auto" w:fill="000000" w:themeFill="text1"/>
          </w:tcPr>
          <w:p w14:paraId="54E1D524" w14:textId="77777777" w:rsidR="00243505" w:rsidRPr="00FB2A1C" w:rsidRDefault="00243505" w:rsidP="00C25C64">
            <w:pPr>
              <w:spacing w:before="60" w:after="60"/>
              <w:jc w:val="center"/>
              <w:rPr>
                <w:sz w:val="20"/>
                <w:szCs w:val="20"/>
              </w:rPr>
            </w:pPr>
          </w:p>
        </w:tc>
        <w:tc>
          <w:tcPr>
            <w:tcW w:w="992" w:type="dxa"/>
            <w:shd w:val="clear" w:color="auto" w:fill="000000" w:themeFill="text1"/>
          </w:tcPr>
          <w:p w14:paraId="7A164995" w14:textId="77777777" w:rsidR="00243505" w:rsidRPr="003C419C" w:rsidRDefault="00243505" w:rsidP="00C25C64">
            <w:pPr>
              <w:spacing w:before="60" w:after="60"/>
              <w:jc w:val="center"/>
              <w:rPr>
                <w:sz w:val="20"/>
                <w:szCs w:val="20"/>
              </w:rPr>
            </w:pPr>
          </w:p>
        </w:tc>
        <w:tc>
          <w:tcPr>
            <w:tcW w:w="1417" w:type="dxa"/>
            <w:shd w:val="clear" w:color="auto" w:fill="auto"/>
          </w:tcPr>
          <w:p w14:paraId="76BAA828" w14:textId="7894A8A2" w:rsidR="00243505" w:rsidRPr="00FB2A1C" w:rsidRDefault="00243505" w:rsidP="00C25C64">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1418" w:type="dxa"/>
          </w:tcPr>
          <w:p w14:paraId="2908808A" w14:textId="2F176C72" w:rsidR="00243505" w:rsidRPr="00FB2A1C" w:rsidRDefault="003C419C" w:rsidP="00C25C64">
            <w:pPr>
              <w:pStyle w:val="Fotnotstext"/>
              <w:spacing w:before="60" w:after="20"/>
              <w:jc w:val="center"/>
              <w:rPr>
                <w:rFonts w:ascii="Franklin Gothic Book" w:hAnsi="Franklin Gothic Book"/>
              </w:rPr>
            </w:pPr>
            <w:r w:rsidRPr="00FB2A1C">
              <w:fldChar w:fldCharType="begin">
                <w:ffData>
                  <w:name w:val="Text796"/>
                  <w:enabled/>
                  <w:calcOnExit w:val="0"/>
                  <w:textInput/>
                </w:ffData>
              </w:fldChar>
            </w:r>
            <w:r w:rsidRPr="00FB2A1C">
              <w:instrText xml:space="preserve"> FORMTEXT </w:instrText>
            </w:r>
            <w:r w:rsidRPr="00FB2A1C">
              <w:fldChar w:fldCharType="separate"/>
            </w:r>
            <w:r w:rsidRPr="00FB2A1C">
              <w:t> </w:t>
            </w:r>
            <w:r w:rsidRPr="00FB2A1C">
              <w:t> </w:t>
            </w:r>
            <w:r w:rsidRPr="00FB2A1C">
              <w:t> </w:t>
            </w:r>
            <w:r w:rsidRPr="00FB2A1C">
              <w:t> </w:t>
            </w:r>
            <w:r w:rsidRPr="00FB2A1C">
              <w:t> </w:t>
            </w:r>
            <w:r w:rsidRPr="00FB2A1C">
              <w:fldChar w:fldCharType="end"/>
            </w:r>
          </w:p>
        </w:tc>
        <w:tc>
          <w:tcPr>
            <w:tcW w:w="1276" w:type="dxa"/>
            <w:shd w:val="clear" w:color="auto" w:fill="auto"/>
          </w:tcPr>
          <w:p w14:paraId="71D1FDD0" w14:textId="6C879914" w:rsidR="00243505" w:rsidRPr="00FB2A1C" w:rsidRDefault="00243505" w:rsidP="00C25C64">
            <w:pPr>
              <w:pStyle w:val="Fotnotstext"/>
              <w:spacing w:before="60" w:after="20"/>
              <w:jc w:val="center"/>
              <w:rPr>
                <w:rFonts w:ascii="Franklin Gothic Book" w:hAnsi="Franklin Gothic Book"/>
              </w:rPr>
            </w:pPr>
            <w:r w:rsidRPr="00FB2A1C">
              <w:rPr>
                <w:rFonts w:ascii="Franklin Gothic Book" w:hAnsi="Franklin Gothic Book"/>
              </w:rPr>
              <w:fldChar w:fldCharType="begin">
                <w:ffData>
                  <w:name w:val="Text796"/>
                  <w:enabled/>
                  <w:calcOnExit w:val="0"/>
                  <w:textInput/>
                </w:ffData>
              </w:fldChar>
            </w:r>
            <w:r w:rsidRPr="00FB2A1C">
              <w:rPr>
                <w:rFonts w:ascii="Franklin Gothic Book" w:hAnsi="Franklin Gothic Book"/>
              </w:rPr>
              <w:instrText xml:space="preserve"> FORMTEXT </w:instrText>
            </w:r>
            <w:r w:rsidRPr="00FB2A1C">
              <w:rPr>
                <w:rFonts w:ascii="Franklin Gothic Book" w:hAnsi="Franklin Gothic Book"/>
              </w:rPr>
            </w:r>
            <w:r w:rsidRPr="00FB2A1C">
              <w:rPr>
                <w:rFonts w:ascii="Franklin Gothic Book" w:hAnsi="Franklin Gothic Book"/>
              </w:rPr>
              <w:fldChar w:fldCharType="separate"/>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t> </w:t>
            </w:r>
            <w:r w:rsidRPr="00FB2A1C">
              <w:rPr>
                <w:rFonts w:ascii="Franklin Gothic Book" w:hAnsi="Franklin Gothic Book"/>
              </w:rPr>
              <w:fldChar w:fldCharType="end"/>
            </w:r>
          </w:p>
        </w:tc>
      </w:tr>
    </w:tbl>
    <w:p w14:paraId="7907D503" w14:textId="0147398D" w:rsidR="004D0E09" w:rsidRDefault="004D0E09"/>
    <w:p w14:paraId="2477982A" w14:textId="77777777" w:rsidR="005051AD" w:rsidRDefault="005051AD"/>
    <w:tbl>
      <w:tblPr>
        <w:tblW w:w="999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127"/>
        <w:gridCol w:w="3468"/>
        <w:gridCol w:w="1843"/>
        <w:gridCol w:w="425"/>
        <w:gridCol w:w="2127"/>
      </w:tblGrid>
      <w:tr w:rsidR="0053491D" w:rsidRPr="0053491D" w14:paraId="25497777" w14:textId="77777777" w:rsidTr="00FF0B94">
        <w:tc>
          <w:tcPr>
            <w:tcW w:w="9990" w:type="dxa"/>
            <w:gridSpan w:val="5"/>
            <w:tcBorders>
              <w:top w:val="single" w:sz="4" w:space="0" w:color="auto"/>
              <w:left w:val="single" w:sz="4" w:space="0" w:color="auto"/>
              <w:bottom w:val="single" w:sz="4" w:space="0" w:color="auto"/>
              <w:right w:val="single" w:sz="4" w:space="0" w:color="auto"/>
            </w:tcBorders>
            <w:shd w:val="clear" w:color="auto" w:fill="5559AB"/>
          </w:tcPr>
          <w:p w14:paraId="3C83BF2A" w14:textId="77777777" w:rsidR="0053491D" w:rsidRPr="0053491D" w:rsidRDefault="005A0677" w:rsidP="00D84CB3">
            <w:pPr>
              <w:pStyle w:val="Rubrik2"/>
              <w:numPr>
                <w:ilvl w:val="0"/>
                <w:numId w:val="0"/>
              </w:numPr>
              <w:ind w:left="360"/>
            </w:pPr>
            <w:r>
              <w:t>B</w:t>
            </w:r>
            <w:r w:rsidR="004E2932">
              <w:t>2</w:t>
            </w:r>
            <w:r>
              <w:t xml:space="preserve">. </w:t>
            </w:r>
            <w:r w:rsidR="0053491D" w:rsidRPr="0053491D">
              <w:t>Byggnadens energikrav enligt BBR</w:t>
            </w:r>
            <w:r w:rsidR="00EC1A33">
              <w:t xml:space="preserve"> </w:t>
            </w:r>
            <w:r w:rsidR="00EF6D57">
              <w:t>–</w:t>
            </w:r>
            <w:r w:rsidR="00EC1A33">
              <w:t xml:space="preserve"> underlag</w:t>
            </w:r>
            <w:r w:rsidR="00EF6D57">
              <w:t xml:space="preserve"> till B1</w:t>
            </w:r>
          </w:p>
        </w:tc>
      </w:tr>
      <w:tr w:rsidR="002F2D07" w:rsidRPr="00FB2A1C" w14:paraId="4F43B631" w14:textId="77777777" w:rsidTr="00FF0B94">
        <w:trPr>
          <w:trHeight w:val="365"/>
        </w:trPr>
        <w:tc>
          <w:tcPr>
            <w:tcW w:w="5595" w:type="dxa"/>
            <w:gridSpan w:val="2"/>
            <w:tcBorders>
              <w:top w:val="single" w:sz="4" w:space="0" w:color="auto"/>
              <w:left w:val="single" w:sz="2" w:space="0" w:color="auto"/>
              <w:bottom w:val="single" w:sz="2" w:space="0" w:color="auto"/>
              <w:right w:val="single" w:sz="2" w:space="0" w:color="auto"/>
            </w:tcBorders>
          </w:tcPr>
          <w:p w14:paraId="0E78D578" w14:textId="77777777" w:rsidR="002F2D07" w:rsidRPr="00FB2A1C" w:rsidRDefault="002F2D07" w:rsidP="00BC0319">
            <w:pPr>
              <w:spacing w:before="60" w:after="40"/>
              <w:rPr>
                <w:sz w:val="20"/>
                <w:szCs w:val="20"/>
              </w:rPr>
            </w:pPr>
            <w:r w:rsidRPr="00FB2A1C">
              <w:rPr>
                <w:sz w:val="20"/>
                <w:szCs w:val="20"/>
              </w:rPr>
              <w:t xml:space="preserve">Geografisk </w:t>
            </w:r>
            <w:r w:rsidR="00BC0319">
              <w:rPr>
                <w:sz w:val="20"/>
                <w:szCs w:val="20"/>
              </w:rPr>
              <w:t>justering</w:t>
            </w:r>
            <w:r w:rsidRPr="00FB2A1C">
              <w:rPr>
                <w:sz w:val="20"/>
                <w:szCs w:val="20"/>
              </w:rPr>
              <w:t>sfaktor, kommun</w:t>
            </w:r>
          </w:p>
        </w:tc>
        <w:tc>
          <w:tcPr>
            <w:tcW w:w="1843" w:type="dxa"/>
            <w:tcBorders>
              <w:top w:val="single" w:sz="4" w:space="0" w:color="auto"/>
              <w:left w:val="single" w:sz="2" w:space="0" w:color="auto"/>
              <w:bottom w:val="single" w:sz="2" w:space="0" w:color="auto"/>
              <w:right w:val="single" w:sz="2" w:space="0" w:color="auto"/>
            </w:tcBorders>
          </w:tcPr>
          <w:p w14:paraId="4CA209C6" w14:textId="77777777" w:rsidR="002F2D07" w:rsidRPr="00FB2A1C" w:rsidRDefault="002F2D07" w:rsidP="00D33AC9">
            <w:pPr>
              <w:spacing w:before="60" w:after="40"/>
              <w:rPr>
                <w:sz w:val="20"/>
                <w:szCs w:val="20"/>
              </w:rPr>
            </w:pPr>
            <w:r w:rsidRPr="00FB2A1C">
              <w:rPr>
                <w:sz w:val="20"/>
                <w:szCs w:val="20"/>
              </w:rPr>
              <w:fldChar w:fldCharType="begin">
                <w:ffData>
                  <w:name w:val=""/>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sz w:val="20"/>
                <w:szCs w:val="20"/>
              </w:rPr>
              <w:fldChar w:fldCharType="end"/>
            </w:r>
          </w:p>
        </w:tc>
        <w:tc>
          <w:tcPr>
            <w:tcW w:w="2552" w:type="dxa"/>
            <w:gridSpan w:val="2"/>
            <w:tcBorders>
              <w:top w:val="single" w:sz="4" w:space="0" w:color="auto"/>
              <w:left w:val="single" w:sz="2" w:space="0" w:color="auto"/>
              <w:bottom w:val="single" w:sz="2" w:space="0" w:color="auto"/>
              <w:right w:val="single" w:sz="2" w:space="0" w:color="auto"/>
            </w:tcBorders>
          </w:tcPr>
          <w:p w14:paraId="7F5DDF12" w14:textId="77777777" w:rsidR="002F2D07" w:rsidRPr="00FB2A1C" w:rsidRDefault="002F2D07" w:rsidP="00D33AC9">
            <w:pPr>
              <w:spacing w:before="60" w:after="40"/>
              <w:rPr>
                <w:sz w:val="20"/>
                <w:szCs w:val="20"/>
              </w:rPr>
            </w:pPr>
            <w:r w:rsidRPr="00FB2A1C">
              <w:rPr>
                <w:sz w:val="20"/>
                <w:szCs w:val="20"/>
              </w:rPr>
              <w:fldChar w:fldCharType="begin">
                <w:ffData>
                  <w:name w:val=""/>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sz w:val="20"/>
                <w:szCs w:val="20"/>
              </w:rPr>
              <w:fldChar w:fldCharType="end"/>
            </w:r>
          </w:p>
        </w:tc>
      </w:tr>
      <w:tr w:rsidR="00091C98" w:rsidRPr="00FB2A1C" w14:paraId="38DFB5BF"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1"/>
        </w:trPr>
        <w:tc>
          <w:tcPr>
            <w:tcW w:w="5595" w:type="dxa"/>
            <w:gridSpan w:val="2"/>
            <w:tcBorders>
              <w:top w:val="single" w:sz="4" w:space="0" w:color="auto"/>
              <w:left w:val="single" w:sz="4" w:space="0" w:color="auto"/>
              <w:bottom w:val="single" w:sz="4" w:space="0" w:color="auto"/>
              <w:right w:val="single" w:sz="4" w:space="0" w:color="auto"/>
            </w:tcBorders>
            <w:vAlign w:val="center"/>
          </w:tcPr>
          <w:p w14:paraId="013657F2" w14:textId="77777777" w:rsidR="00091C98" w:rsidRPr="00FB2A1C" w:rsidRDefault="00091C98" w:rsidP="004D0E09">
            <w:pPr>
              <w:rPr>
                <w:bCs/>
                <w:sz w:val="20"/>
                <w:szCs w:val="20"/>
              </w:rPr>
            </w:pPr>
            <w:r>
              <w:rPr>
                <w:bCs/>
                <w:sz w:val="20"/>
                <w:szCs w:val="20"/>
              </w:rPr>
              <w:t>Utgör lägenheter med BOA&lt;35 m</w:t>
            </w:r>
            <w:r w:rsidRPr="00091C98">
              <w:rPr>
                <w:bCs/>
                <w:sz w:val="20"/>
                <w:szCs w:val="20"/>
                <w:vertAlign w:val="superscript"/>
              </w:rPr>
              <w:t>2</w:t>
            </w:r>
            <w:r>
              <w:rPr>
                <w:bCs/>
                <w:sz w:val="20"/>
                <w:szCs w:val="20"/>
              </w:rPr>
              <w:t xml:space="preserve"> mer än 50% av A</w:t>
            </w:r>
            <w:r w:rsidRPr="00091C98">
              <w:rPr>
                <w:bCs/>
                <w:sz w:val="20"/>
                <w:szCs w:val="20"/>
                <w:vertAlign w:val="subscript"/>
              </w:rPr>
              <w:t>temp</w:t>
            </w:r>
            <w:r w:rsidRPr="00091C98">
              <w:rPr>
                <w:bCs/>
                <w:sz w:val="20"/>
                <w:szCs w:val="20"/>
              </w:rPr>
              <w:t>?</w:t>
            </w:r>
          </w:p>
        </w:tc>
        <w:tc>
          <w:tcPr>
            <w:tcW w:w="4395" w:type="dxa"/>
            <w:gridSpan w:val="3"/>
            <w:tcBorders>
              <w:top w:val="single" w:sz="4" w:space="0" w:color="auto"/>
              <w:left w:val="single" w:sz="4" w:space="0" w:color="auto"/>
              <w:bottom w:val="single" w:sz="4" w:space="0" w:color="auto"/>
              <w:right w:val="single" w:sz="4" w:space="0" w:color="auto"/>
            </w:tcBorders>
            <w:vAlign w:val="center"/>
          </w:tcPr>
          <w:p w14:paraId="1CD88129" w14:textId="77777777" w:rsidR="00091C98" w:rsidRPr="00091C98" w:rsidRDefault="00091C98" w:rsidP="004D0E09">
            <w:pPr>
              <w:ind w:left="213"/>
              <w:rPr>
                <w:bCs/>
                <w:sz w:val="20"/>
                <w:szCs w:val="20"/>
              </w:rPr>
            </w:pPr>
            <w:r w:rsidRPr="00091C98">
              <w:rPr>
                <w:sz w:val="20"/>
                <w:szCs w:val="20"/>
              </w:rPr>
              <w:fldChar w:fldCharType="begin">
                <w:ffData>
                  <w:name w:val=""/>
                  <w:enabled/>
                  <w:calcOnExit w:val="0"/>
                  <w:checkBox>
                    <w:sizeAuto/>
                    <w:default w:val="0"/>
                  </w:checkBox>
                </w:ffData>
              </w:fldChar>
            </w:r>
            <w:r w:rsidRPr="00091C98">
              <w:rPr>
                <w:sz w:val="20"/>
                <w:szCs w:val="20"/>
              </w:rPr>
              <w:instrText xml:space="preserve"> FORMCHECKBOX </w:instrText>
            </w:r>
            <w:r w:rsidRPr="00091C98">
              <w:rPr>
                <w:sz w:val="20"/>
                <w:szCs w:val="20"/>
              </w:rPr>
            </w:r>
            <w:r w:rsidRPr="00091C98">
              <w:rPr>
                <w:sz w:val="20"/>
                <w:szCs w:val="20"/>
              </w:rPr>
              <w:fldChar w:fldCharType="separate"/>
            </w:r>
            <w:r w:rsidRPr="00091C98">
              <w:rPr>
                <w:sz w:val="20"/>
                <w:szCs w:val="20"/>
              </w:rPr>
              <w:fldChar w:fldCharType="end"/>
            </w:r>
            <w:r w:rsidRPr="00091C98">
              <w:rPr>
                <w:sz w:val="20"/>
                <w:szCs w:val="20"/>
              </w:rPr>
              <w:t xml:space="preserve"> Nej  </w:t>
            </w:r>
            <w:r w:rsidRPr="00091C98">
              <w:rPr>
                <w:sz w:val="20"/>
                <w:szCs w:val="20"/>
              </w:rPr>
              <w:fldChar w:fldCharType="begin">
                <w:ffData>
                  <w:name w:val=""/>
                  <w:enabled/>
                  <w:calcOnExit w:val="0"/>
                  <w:checkBox>
                    <w:sizeAuto/>
                    <w:default w:val="0"/>
                  </w:checkBox>
                </w:ffData>
              </w:fldChar>
            </w:r>
            <w:r w:rsidRPr="00091C98">
              <w:rPr>
                <w:sz w:val="20"/>
                <w:szCs w:val="20"/>
              </w:rPr>
              <w:instrText xml:space="preserve"> FORMCHECKBOX </w:instrText>
            </w:r>
            <w:r w:rsidRPr="00091C98">
              <w:rPr>
                <w:sz w:val="20"/>
                <w:szCs w:val="20"/>
              </w:rPr>
            </w:r>
            <w:r w:rsidRPr="00091C98">
              <w:rPr>
                <w:sz w:val="20"/>
                <w:szCs w:val="20"/>
              </w:rPr>
              <w:fldChar w:fldCharType="separate"/>
            </w:r>
            <w:r w:rsidRPr="00091C98">
              <w:rPr>
                <w:sz w:val="20"/>
                <w:szCs w:val="20"/>
              </w:rPr>
              <w:fldChar w:fldCharType="end"/>
            </w:r>
            <w:r w:rsidRPr="00091C98">
              <w:rPr>
                <w:sz w:val="20"/>
                <w:szCs w:val="20"/>
              </w:rPr>
              <w:t xml:space="preserve"> Ja</w:t>
            </w:r>
          </w:p>
        </w:tc>
      </w:tr>
      <w:tr w:rsidR="0053491D" w:rsidRPr="00FB2A1C" w14:paraId="7C5B6519"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9990" w:type="dxa"/>
            <w:gridSpan w:val="5"/>
            <w:tcBorders>
              <w:top w:val="single" w:sz="4" w:space="0" w:color="auto"/>
              <w:left w:val="single" w:sz="4" w:space="0" w:color="auto"/>
              <w:bottom w:val="single" w:sz="4" w:space="0" w:color="auto"/>
              <w:right w:val="single" w:sz="4" w:space="0" w:color="auto"/>
            </w:tcBorders>
            <w:hideMark/>
          </w:tcPr>
          <w:p w14:paraId="794C3A09" w14:textId="77777777" w:rsidR="0053491D" w:rsidRPr="00FB2A1C" w:rsidRDefault="0053491D" w:rsidP="005038B4">
            <w:pPr>
              <w:rPr>
                <w:rFonts w:cs="Arial"/>
                <w:sz w:val="20"/>
                <w:szCs w:val="20"/>
              </w:rPr>
            </w:pPr>
          </w:p>
        </w:tc>
      </w:tr>
      <w:tr w:rsidR="00091C98" w:rsidRPr="00FB2A1C" w14:paraId="344C436A"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5595" w:type="dxa"/>
            <w:gridSpan w:val="2"/>
            <w:tcBorders>
              <w:top w:val="single" w:sz="4" w:space="0" w:color="auto"/>
              <w:left w:val="single" w:sz="4" w:space="0" w:color="auto"/>
              <w:bottom w:val="single" w:sz="4" w:space="0" w:color="auto"/>
              <w:right w:val="single" w:sz="4" w:space="0" w:color="auto"/>
            </w:tcBorders>
            <w:noWrap/>
            <w:vAlign w:val="center"/>
          </w:tcPr>
          <w:p w14:paraId="59427DC5" w14:textId="5A9B1C3B" w:rsidR="00091C98" w:rsidRPr="00FB2A1C" w:rsidRDefault="007D4E8B" w:rsidP="009727A3">
            <w:pPr>
              <w:rPr>
                <w:rFonts w:cs="Arial"/>
                <w:sz w:val="20"/>
                <w:szCs w:val="20"/>
              </w:rPr>
            </w:pPr>
            <w:r w:rsidRPr="00FB2A1C">
              <w:rPr>
                <w:bCs/>
                <w:sz w:val="20"/>
                <w:szCs w:val="20"/>
              </w:rPr>
              <w:t xml:space="preserve">Underlag för beräkning av </w:t>
            </w:r>
            <w:r>
              <w:rPr>
                <w:bCs/>
                <w:sz w:val="20"/>
                <w:szCs w:val="20"/>
              </w:rPr>
              <w:t xml:space="preserve">primärenergitalets </w:t>
            </w:r>
            <w:r w:rsidRPr="00575A17">
              <w:rPr>
                <w:b/>
                <w:bCs/>
                <w:sz w:val="20"/>
                <w:szCs w:val="20"/>
              </w:rPr>
              <w:t>ventilationstillägg</w:t>
            </w:r>
            <w:r w:rsidRPr="00FB2A1C">
              <w:rPr>
                <w:bCs/>
                <w:sz w:val="20"/>
                <w:szCs w:val="20"/>
              </w:rPr>
              <w:t xml:space="preserve"> enligt BBR kap 9 (gäller för lokaler och </w:t>
            </w:r>
            <w:r w:rsidR="005051AD">
              <w:rPr>
                <w:bCs/>
                <w:sz w:val="20"/>
                <w:szCs w:val="20"/>
              </w:rPr>
              <w:t xml:space="preserve">bostäder med </w:t>
            </w:r>
            <w:r w:rsidRPr="00FB2A1C">
              <w:rPr>
                <w:bCs/>
                <w:sz w:val="20"/>
                <w:szCs w:val="20"/>
              </w:rPr>
              <w:t>små lägenheter där hög</w:t>
            </w:r>
            <w:r>
              <w:rPr>
                <w:bCs/>
                <w:sz w:val="20"/>
                <w:szCs w:val="20"/>
              </w:rPr>
              <w:t>re</w:t>
            </w:r>
            <w:r w:rsidRPr="00FB2A1C">
              <w:rPr>
                <w:bCs/>
                <w:sz w:val="20"/>
                <w:szCs w:val="20"/>
              </w:rPr>
              <w:t xml:space="preserve"> specifika luftflöden erfordras):</w:t>
            </w:r>
          </w:p>
        </w:tc>
        <w:tc>
          <w:tcPr>
            <w:tcW w:w="2268" w:type="dxa"/>
            <w:gridSpan w:val="2"/>
            <w:tcBorders>
              <w:top w:val="single" w:sz="4" w:space="0" w:color="auto"/>
              <w:left w:val="single" w:sz="4" w:space="0" w:color="auto"/>
              <w:right w:val="single" w:sz="4" w:space="0" w:color="auto"/>
            </w:tcBorders>
            <w:noWrap/>
          </w:tcPr>
          <w:p w14:paraId="66DFDAFC" w14:textId="77777777" w:rsidR="00091C98" w:rsidRPr="00FB2A1C" w:rsidRDefault="00091C98" w:rsidP="00C93DE2">
            <w:pPr>
              <w:jc w:val="center"/>
              <w:rPr>
                <w:rFonts w:cs="Arial"/>
                <w:sz w:val="20"/>
                <w:szCs w:val="20"/>
              </w:rPr>
            </w:pPr>
            <w:r w:rsidRPr="00FB2A1C">
              <w:rPr>
                <w:rFonts w:ascii="Franklin Gothic Demi" w:hAnsi="Franklin Gothic Demi"/>
                <w:sz w:val="20"/>
                <w:szCs w:val="20"/>
              </w:rPr>
              <w:t>Inför startbesked</w:t>
            </w:r>
          </w:p>
        </w:tc>
        <w:tc>
          <w:tcPr>
            <w:tcW w:w="2127" w:type="dxa"/>
            <w:tcBorders>
              <w:top w:val="single" w:sz="4" w:space="0" w:color="auto"/>
              <w:left w:val="single" w:sz="4" w:space="0" w:color="auto"/>
              <w:right w:val="single" w:sz="4" w:space="0" w:color="auto"/>
            </w:tcBorders>
          </w:tcPr>
          <w:p w14:paraId="34E0EF62" w14:textId="77777777" w:rsidR="00091C98" w:rsidRPr="004D0E09" w:rsidRDefault="00091C98" w:rsidP="00C93DE2">
            <w:pPr>
              <w:jc w:val="center"/>
              <w:rPr>
                <w:rFonts w:cs="Arial"/>
                <w:sz w:val="20"/>
                <w:szCs w:val="20"/>
              </w:rPr>
            </w:pPr>
            <w:r w:rsidRPr="004D0E09">
              <w:rPr>
                <w:rFonts w:ascii="Franklin Gothic Demi" w:hAnsi="Franklin Gothic Demi"/>
                <w:sz w:val="20"/>
                <w:szCs w:val="20"/>
              </w:rPr>
              <w:t xml:space="preserve">Uppdaterat inför </w:t>
            </w:r>
            <w:r w:rsidR="004D0E09">
              <w:rPr>
                <w:rFonts w:ascii="Franklin Gothic Demi" w:hAnsi="Franklin Gothic Demi"/>
                <w:sz w:val="20"/>
                <w:szCs w:val="20"/>
              </w:rPr>
              <w:br/>
            </w:r>
            <w:r w:rsidRPr="004D0E09">
              <w:rPr>
                <w:rFonts w:ascii="Franklin Gothic Demi" w:hAnsi="Franklin Gothic Demi"/>
                <w:sz w:val="20"/>
                <w:szCs w:val="20"/>
              </w:rPr>
              <w:t>slutbesked</w:t>
            </w:r>
          </w:p>
        </w:tc>
      </w:tr>
      <w:tr w:rsidR="00C93DE2" w:rsidRPr="00FB2A1C" w14:paraId="44A72094"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5595" w:type="dxa"/>
            <w:gridSpan w:val="2"/>
            <w:tcBorders>
              <w:top w:val="single" w:sz="4" w:space="0" w:color="auto"/>
              <w:left w:val="single" w:sz="4" w:space="0" w:color="auto"/>
              <w:bottom w:val="single" w:sz="4" w:space="0" w:color="auto"/>
              <w:right w:val="single" w:sz="4" w:space="0" w:color="auto"/>
            </w:tcBorders>
            <w:noWrap/>
            <w:vAlign w:val="center"/>
            <w:hideMark/>
          </w:tcPr>
          <w:p w14:paraId="6CC317EA" w14:textId="77777777" w:rsidR="00C93DE2" w:rsidRPr="00FB2A1C" w:rsidRDefault="00C93DE2" w:rsidP="009727A3">
            <w:pPr>
              <w:rPr>
                <w:rFonts w:cs="Arial"/>
                <w:sz w:val="20"/>
                <w:szCs w:val="20"/>
              </w:rPr>
            </w:pPr>
            <w:r w:rsidRPr="00FB2A1C">
              <w:rPr>
                <w:rFonts w:cs="Arial"/>
                <w:sz w:val="20"/>
                <w:szCs w:val="20"/>
              </w:rPr>
              <w:t>Verksamhet 1, A</w:t>
            </w:r>
            <w:r w:rsidRPr="00FB2A1C">
              <w:rPr>
                <w:rFonts w:cs="Arial"/>
                <w:sz w:val="20"/>
                <w:szCs w:val="20"/>
                <w:vertAlign w:val="subscript"/>
              </w:rPr>
              <w:t>temp</w:t>
            </w:r>
            <w:r w:rsidRPr="00FB2A1C">
              <w:rPr>
                <w:rFonts w:cs="Arial"/>
                <w:sz w:val="20"/>
                <w:szCs w:val="20"/>
              </w:rPr>
              <w:t xml:space="preserve"> m</w:t>
            </w:r>
            <w:r w:rsidRPr="00FB2A1C">
              <w:rPr>
                <w:rFonts w:cs="Arial"/>
                <w:sz w:val="20"/>
                <w:szCs w:val="20"/>
                <w:vertAlign w:val="superscript"/>
              </w:rPr>
              <w:t>2</w:t>
            </w:r>
          </w:p>
        </w:tc>
        <w:tc>
          <w:tcPr>
            <w:tcW w:w="2268" w:type="dxa"/>
            <w:gridSpan w:val="2"/>
            <w:tcBorders>
              <w:top w:val="single" w:sz="4" w:space="0" w:color="auto"/>
              <w:left w:val="single" w:sz="4" w:space="0" w:color="auto"/>
              <w:right w:val="single" w:sz="4" w:space="0" w:color="auto"/>
            </w:tcBorders>
            <w:noWrap/>
            <w:vAlign w:val="center"/>
          </w:tcPr>
          <w:p w14:paraId="1379671E" w14:textId="77777777" w:rsidR="00C93DE2" w:rsidRPr="00FB2A1C" w:rsidRDefault="00C93DE2" w:rsidP="00C93DE2">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c>
          <w:tcPr>
            <w:tcW w:w="2127" w:type="dxa"/>
            <w:tcBorders>
              <w:top w:val="single" w:sz="4" w:space="0" w:color="auto"/>
              <w:left w:val="single" w:sz="4" w:space="0" w:color="auto"/>
              <w:right w:val="single" w:sz="4" w:space="0" w:color="auto"/>
            </w:tcBorders>
            <w:vAlign w:val="center"/>
          </w:tcPr>
          <w:p w14:paraId="3375AE29" w14:textId="77777777" w:rsidR="00C93DE2" w:rsidRPr="00FB2A1C" w:rsidRDefault="00C93DE2" w:rsidP="00C93DE2">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r>
      <w:tr w:rsidR="00C93DE2" w:rsidRPr="00FB2A1C" w14:paraId="118BB1ED"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5595" w:type="dxa"/>
            <w:gridSpan w:val="2"/>
            <w:tcBorders>
              <w:top w:val="single" w:sz="4" w:space="0" w:color="auto"/>
              <w:left w:val="single" w:sz="4" w:space="0" w:color="auto"/>
              <w:bottom w:val="single" w:sz="4" w:space="0" w:color="auto"/>
              <w:right w:val="single" w:sz="4" w:space="0" w:color="auto"/>
            </w:tcBorders>
            <w:noWrap/>
            <w:vAlign w:val="center"/>
            <w:hideMark/>
          </w:tcPr>
          <w:p w14:paraId="5A99A4C2" w14:textId="77777777" w:rsidR="00C93DE2" w:rsidRPr="00FB2A1C" w:rsidRDefault="00C93DE2" w:rsidP="00C93DE2">
            <w:pPr>
              <w:rPr>
                <w:rFonts w:cs="Arial"/>
                <w:sz w:val="20"/>
                <w:szCs w:val="20"/>
              </w:rPr>
            </w:pPr>
            <w:r w:rsidRPr="00FB2A1C">
              <w:rPr>
                <w:rFonts w:cs="Arial"/>
                <w:sz w:val="20"/>
                <w:szCs w:val="20"/>
              </w:rPr>
              <w:t>Verksamhet 2, A</w:t>
            </w:r>
            <w:r w:rsidRPr="00FB2A1C">
              <w:rPr>
                <w:rFonts w:cs="Arial"/>
                <w:sz w:val="20"/>
                <w:szCs w:val="20"/>
                <w:vertAlign w:val="subscript"/>
              </w:rPr>
              <w:t>temp</w:t>
            </w:r>
            <w:r w:rsidRPr="00FB2A1C">
              <w:rPr>
                <w:rFonts w:cs="Arial"/>
                <w:sz w:val="20"/>
                <w:szCs w:val="20"/>
              </w:rPr>
              <w:t xml:space="preserve"> m</w:t>
            </w:r>
            <w:r w:rsidRPr="00FB2A1C">
              <w:rPr>
                <w:rFonts w:cs="Arial"/>
                <w:sz w:val="20"/>
                <w:szCs w:val="20"/>
                <w:vertAlign w:val="superscript"/>
              </w:rPr>
              <w:t>2</w:t>
            </w:r>
          </w:p>
        </w:tc>
        <w:tc>
          <w:tcPr>
            <w:tcW w:w="2268" w:type="dxa"/>
            <w:gridSpan w:val="2"/>
            <w:tcBorders>
              <w:left w:val="single" w:sz="4" w:space="0" w:color="auto"/>
              <w:right w:val="single" w:sz="4" w:space="0" w:color="auto"/>
            </w:tcBorders>
            <w:noWrap/>
            <w:vAlign w:val="center"/>
          </w:tcPr>
          <w:p w14:paraId="53527BE5" w14:textId="77777777" w:rsidR="00C93DE2" w:rsidRPr="00FB2A1C" w:rsidRDefault="00C93DE2" w:rsidP="00C93DE2">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c>
          <w:tcPr>
            <w:tcW w:w="2127" w:type="dxa"/>
            <w:tcBorders>
              <w:left w:val="single" w:sz="4" w:space="0" w:color="auto"/>
              <w:right w:val="single" w:sz="4" w:space="0" w:color="auto"/>
            </w:tcBorders>
            <w:vAlign w:val="center"/>
          </w:tcPr>
          <w:p w14:paraId="1E67DCBB" w14:textId="77777777" w:rsidR="00C93DE2" w:rsidRPr="00FB2A1C" w:rsidRDefault="00C93DE2" w:rsidP="00C93DE2">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r>
      <w:tr w:rsidR="005051AD" w:rsidRPr="00FB2A1C" w14:paraId="0C1E8CCF"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5595" w:type="dxa"/>
            <w:gridSpan w:val="2"/>
            <w:tcBorders>
              <w:top w:val="single" w:sz="4" w:space="0" w:color="auto"/>
              <w:left w:val="single" w:sz="4" w:space="0" w:color="auto"/>
              <w:bottom w:val="single" w:sz="4" w:space="0" w:color="auto"/>
              <w:right w:val="single" w:sz="4" w:space="0" w:color="auto"/>
            </w:tcBorders>
            <w:noWrap/>
            <w:vAlign w:val="center"/>
          </w:tcPr>
          <w:p w14:paraId="7C62F37F" w14:textId="247C8752" w:rsidR="005051AD" w:rsidRPr="00FB2A1C" w:rsidRDefault="005051AD" w:rsidP="005051AD">
            <w:pPr>
              <w:rPr>
                <w:rFonts w:cs="Arial"/>
                <w:sz w:val="20"/>
                <w:szCs w:val="20"/>
              </w:rPr>
            </w:pPr>
            <w:r w:rsidRPr="00FB2A1C">
              <w:rPr>
                <w:rFonts w:cs="Arial"/>
                <w:sz w:val="20"/>
                <w:szCs w:val="20"/>
              </w:rPr>
              <w:t xml:space="preserve">Verksamhet </w:t>
            </w:r>
            <w:r>
              <w:rPr>
                <w:rFonts w:cs="Arial"/>
                <w:sz w:val="20"/>
                <w:szCs w:val="20"/>
              </w:rPr>
              <w:t>3</w:t>
            </w:r>
            <w:r w:rsidRPr="00FB2A1C">
              <w:rPr>
                <w:rFonts w:cs="Arial"/>
                <w:sz w:val="20"/>
                <w:szCs w:val="20"/>
              </w:rPr>
              <w:t>, A</w:t>
            </w:r>
            <w:r w:rsidRPr="00FB2A1C">
              <w:rPr>
                <w:rFonts w:cs="Arial"/>
                <w:sz w:val="20"/>
                <w:szCs w:val="20"/>
                <w:vertAlign w:val="subscript"/>
              </w:rPr>
              <w:t>temp</w:t>
            </w:r>
            <w:r w:rsidRPr="00FB2A1C">
              <w:rPr>
                <w:rFonts w:cs="Arial"/>
                <w:sz w:val="20"/>
                <w:szCs w:val="20"/>
              </w:rPr>
              <w:t xml:space="preserve"> m</w:t>
            </w:r>
            <w:r w:rsidRPr="00FB2A1C">
              <w:rPr>
                <w:rFonts w:cs="Arial"/>
                <w:sz w:val="20"/>
                <w:szCs w:val="20"/>
                <w:vertAlign w:val="superscript"/>
              </w:rPr>
              <w:t>2</w:t>
            </w:r>
          </w:p>
        </w:tc>
        <w:tc>
          <w:tcPr>
            <w:tcW w:w="2268" w:type="dxa"/>
            <w:gridSpan w:val="2"/>
            <w:tcBorders>
              <w:left w:val="single" w:sz="4" w:space="0" w:color="auto"/>
              <w:right w:val="single" w:sz="4" w:space="0" w:color="auto"/>
            </w:tcBorders>
            <w:noWrap/>
            <w:vAlign w:val="center"/>
          </w:tcPr>
          <w:p w14:paraId="7B243842" w14:textId="15416D85" w:rsidR="005051AD" w:rsidRPr="00FB2A1C" w:rsidRDefault="005051AD" w:rsidP="005051AD">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c>
          <w:tcPr>
            <w:tcW w:w="2127" w:type="dxa"/>
            <w:tcBorders>
              <w:left w:val="single" w:sz="4" w:space="0" w:color="auto"/>
              <w:right w:val="single" w:sz="4" w:space="0" w:color="auto"/>
            </w:tcBorders>
            <w:vAlign w:val="center"/>
          </w:tcPr>
          <w:p w14:paraId="378F362F" w14:textId="0A1333E7" w:rsidR="005051AD" w:rsidRPr="00FB2A1C" w:rsidRDefault="005051AD" w:rsidP="005051AD">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r>
      <w:tr w:rsidR="005051AD" w:rsidRPr="00FB2A1C" w14:paraId="2F70170B"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5595" w:type="dxa"/>
            <w:gridSpan w:val="2"/>
            <w:tcBorders>
              <w:top w:val="single" w:sz="4" w:space="0" w:color="auto"/>
              <w:left w:val="single" w:sz="4" w:space="0" w:color="auto"/>
              <w:bottom w:val="single" w:sz="4" w:space="0" w:color="auto"/>
              <w:right w:val="single" w:sz="4" w:space="0" w:color="auto"/>
            </w:tcBorders>
            <w:noWrap/>
            <w:vAlign w:val="center"/>
            <w:hideMark/>
          </w:tcPr>
          <w:p w14:paraId="37358938" w14:textId="77777777" w:rsidR="005051AD" w:rsidRPr="00FB2A1C" w:rsidRDefault="005051AD" w:rsidP="005051AD">
            <w:pPr>
              <w:rPr>
                <w:rFonts w:cs="Arial"/>
                <w:sz w:val="20"/>
                <w:szCs w:val="20"/>
              </w:rPr>
            </w:pPr>
            <w:r w:rsidRPr="00FB2A1C">
              <w:rPr>
                <w:rFonts w:cs="Arial"/>
                <w:sz w:val="20"/>
                <w:szCs w:val="20"/>
              </w:rPr>
              <w:t>Maximalt hygieniskt uteluftsflöde under drift, l/s,</w:t>
            </w:r>
            <w:r>
              <w:rPr>
                <w:rFonts w:cs="Arial"/>
                <w:sz w:val="20"/>
                <w:szCs w:val="20"/>
              </w:rPr>
              <w:t xml:space="preserve"> </w:t>
            </w:r>
            <w:r w:rsidRPr="00FB2A1C">
              <w:rPr>
                <w:rFonts w:cs="Arial"/>
                <w:sz w:val="20"/>
                <w:szCs w:val="20"/>
              </w:rPr>
              <w:t>m</w:t>
            </w:r>
            <w:r w:rsidRPr="00FB2A1C">
              <w:rPr>
                <w:rFonts w:cs="Arial"/>
                <w:sz w:val="20"/>
                <w:szCs w:val="20"/>
                <w:vertAlign w:val="superscript"/>
              </w:rPr>
              <w:t>2</w:t>
            </w:r>
            <w:r>
              <w:rPr>
                <w:rFonts w:cs="Arial"/>
                <w:sz w:val="20"/>
                <w:szCs w:val="20"/>
              </w:rPr>
              <w:t xml:space="preserve"> </w:t>
            </w:r>
            <w:r w:rsidRPr="00FB2A1C">
              <w:rPr>
                <w:rFonts w:cs="Arial"/>
                <w:sz w:val="20"/>
                <w:szCs w:val="20"/>
              </w:rPr>
              <w:t>A</w:t>
            </w:r>
            <w:r w:rsidRPr="00FB2A1C">
              <w:rPr>
                <w:rFonts w:cs="Arial"/>
                <w:sz w:val="20"/>
                <w:szCs w:val="20"/>
                <w:vertAlign w:val="subscript"/>
              </w:rPr>
              <w:t>temp</w:t>
            </w:r>
          </w:p>
        </w:tc>
        <w:tc>
          <w:tcPr>
            <w:tcW w:w="2268" w:type="dxa"/>
            <w:gridSpan w:val="2"/>
            <w:tcBorders>
              <w:left w:val="single" w:sz="4" w:space="0" w:color="auto"/>
              <w:right w:val="single" w:sz="4" w:space="0" w:color="auto"/>
            </w:tcBorders>
            <w:noWrap/>
            <w:vAlign w:val="center"/>
          </w:tcPr>
          <w:p w14:paraId="1BDE050F" w14:textId="77777777" w:rsidR="005051AD" w:rsidRPr="00FB2A1C" w:rsidRDefault="005051AD" w:rsidP="005051AD">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c>
          <w:tcPr>
            <w:tcW w:w="2127" w:type="dxa"/>
            <w:tcBorders>
              <w:left w:val="single" w:sz="4" w:space="0" w:color="auto"/>
              <w:right w:val="single" w:sz="4" w:space="0" w:color="auto"/>
            </w:tcBorders>
            <w:vAlign w:val="center"/>
          </w:tcPr>
          <w:p w14:paraId="2F74D084" w14:textId="77777777" w:rsidR="005051AD" w:rsidRPr="00FB2A1C" w:rsidRDefault="005051AD" w:rsidP="005051AD">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r>
      <w:tr w:rsidR="005051AD" w:rsidRPr="00FB2A1C" w14:paraId="67894BB2"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5595" w:type="dxa"/>
            <w:gridSpan w:val="2"/>
            <w:tcBorders>
              <w:top w:val="single" w:sz="4" w:space="0" w:color="auto"/>
              <w:left w:val="single" w:sz="4" w:space="0" w:color="auto"/>
              <w:bottom w:val="single" w:sz="4" w:space="0" w:color="auto"/>
              <w:right w:val="single" w:sz="4" w:space="0" w:color="auto"/>
            </w:tcBorders>
            <w:noWrap/>
            <w:vAlign w:val="center"/>
            <w:hideMark/>
          </w:tcPr>
          <w:p w14:paraId="7A30D896" w14:textId="77777777" w:rsidR="005051AD" w:rsidRPr="00FB2A1C" w:rsidRDefault="005051AD" w:rsidP="005051AD">
            <w:pPr>
              <w:rPr>
                <w:rFonts w:cs="Arial"/>
                <w:sz w:val="20"/>
                <w:szCs w:val="20"/>
              </w:rPr>
            </w:pPr>
            <w:r w:rsidRPr="00FB2A1C">
              <w:rPr>
                <w:rFonts w:cs="Arial"/>
                <w:sz w:val="20"/>
                <w:szCs w:val="20"/>
              </w:rPr>
              <w:t xml:space="preserve">Ventilationens drifttid i timmar </w:t>
            </w:r>
            <w:r>
              <w:rPr>
                <w:rFonts w:cs="Arial"/>
                <w:sz w:val="20"/>
                <w:szCs w:val="20"/>
              </w:rPr>
              <w:t xml:space="preserve">under </w:t>
            </w:r>
            <w:r w:rsidRPr="00FB2A1C">
              <w:rPr>
                <w:rFonts w:cs="Arial"/>
                <w:sz w:val="20"/>
                <w:szCs w:val="20"/>
              </w:rPr>
              <w:t>en vecka</w:t>
            </w:r>
          </w:p>
        </w:tc>
        <w:tc>
          <w:tcPr>
            <w:tcW w:w="2268" w:type="dxa"/>
            <w:gridSpan w:val="2"/>
            <w:tcBorders>
              <w:left w:val="single" w:sz="4" w:space="0" w:color="auto"/>
              <w:right w:val="single" w:sz="4" w:space="0" w:color="auto"/>
            </w:tcBorders>
            <w:noWrap/>
            <w:vAlign w:val="center"/>
          </w:tcPr>
          <w:p w14:paraId="3EF1D94B" w14:textId="77777777" w:rsidR="005051AD" w:rsidRPr="005038B4" w:rsidRDefault="005051AD" w:rsidP="005051AD">
            <w:pPr>
              <w:jc w:val="center"/>
              <w:rPr>
                <w:rFonts w:cs="Arial"/>
                <w:sz w:val="20"/>
                <w:szCs w:val="20"/>
              </w:rPr>
            </w:pPr>
            <w:r w:rsidRPr="005038B4">
              <w:rPr>
                <w:sz w:val="20"/>
                <w:szCs w:val="20"/>
              </w:rPr>
              <w:fldChar w:fldCharType="begin">
                <w:ffData>
                  <w:name w:val="Text85"/>
                  <w:enabled/>
                  <w:calcOnExit w:val="0"/>
                  <w:textInput/>
                </w:ffData>
              </w:fldChar>
            </w:r>
            <w:r w:rsidRPr="005038B4">
              <w:rPr>
                <w:sz w:val="20"/>
                <w:szCs w:val="20"/>
              </w:rPr>
              <w:instrText xml:space="preserve"> FORMTEXT </w:instrText>
            </w:r>
            <w:r w:rsidRPr="005038B4">
              <w:rPr>
                <w:sz w:val="20"/>
                <w:szCs w:val="20"/>
              </w:rPr>
            </w:r>
            <w:r w:rsidRPr="005038B4">
              <w:rPr>
                <w:sz w:val="20"/>
                <w:szCs w:val="20"/>
              </w:rPr>
              <w:fldChar w:fldCharType="separate"/>
            </w:r>
            <w:r w:rsidRPr="005038B4">
              <w:rPr>
                <w:noProof/>
                <w:sz w:val="20"/>
                <w:szCs w:val="20"/>
              </w:rPr>
              <w:t> </w:t>
            </w:r>
            <w:r w:rsidRPr="005038B4">
              <w:rPr>
                <w:noProof/>
                <w:sz w:val="20"/>
                <w:szCs w:val="20"/>
              </w:rPr>
              <w:t> </w:t>
            </w:r>
            <w:r w:rsidRPr="005038B4">
              <w:rPr>
                <w:noProof/>
                <w:sz w:val="20"/>
                <w:szCs w:val="20"/>
              </w:rPr>
              <w:t> </w:t>
            </w:r>
            <w:r w:rsidRPr="005038B4">
              <w:rPr>
                <w:noProof/>
                <w:sz w:val="20"/>
                <w:szCs w:val="20"/>
              </w:rPr>
              <w:t> </w:t>
            </w:r>
            <w:r w:rsidRPr="005038B4">
              <w:rPr>
                <w:noProof/>
                <w:sz w:val="20"/>
                <w:szCs w:val="20"/>
              </w:rPr>
              <w:t> </w:t>
            </w:r>
            <w:r w:rsidRPr="005038B4">
              <w:rPr>
                <w:sz w:val="20"/>
                <w:szCs w:val="20"/>
              </w:rPr>
              <w:fldChar w:fldCharType="end"/>
            </w:r>
          </w:p>
        </w:tc>
        <w:tc>
          <w:tcPr>
            <w:tcW w:w="2127" w:type="dxa"/>
            <w:tcBorders>
              <w:left w:val="single" w:sz="4" w:space="0" w:color="auto"/>
              <w:right w:val="single" w:sz="4" w:space="0" w:color="auto"/>
            </w:tcBorders>
            <w:vAlign w:val="center"/>
          </w:tcPr>
          <w:p w14:paraId="5F29F42D" w14:textId="77777777" w:rsidR="005051AD" w:rsidRPr="005038B4" w:rsidRDefault="005051AD" w:rsidP="005051AD">
            <w:pPr>
              <w:jc w:val="center"/>
              <w:rPr>
                <w:rFonts w:cs="Arial"/>
                <w:sz w:val="20"/>
                <w:szCs w:val="20"/>
              </w:rPr>
            </w:pPr>
            <w:r w:rsidRPr="005038B4">
              <w:rPr>
                <w:sz w:val="20"/>
                <w:szCs w:val="20"/>
              </w:rPr>
              <w:fldChar w:fldCharType="begin">
                <w:ffData>
                  <w:name w:val="Text85"/>
                  <w:enabled/>
                  <w:calcOnExit w:val="0"/>
                  <w:textInput/>
                </w:ffData>
              </w:fldChar>
            </w:r>
            <w:r w:rsidRPr="005038B4">
              <w:rPr>
                <w:sz w:val="20"/>
                <w:szCs w:val="20"/>
              </w:rPr>
              <w:instrText xml:space="preserve"> FORMTEXT </w:instrText>
            </w:r>
            <w:r w:rsidRPr="005038B4">
              <w:rPr>
                <w:sz w:val="20"/>
                <w:szCs w:val="20"/>
              </w:rPr>
            </w:r>
            <w:r w:rsidRPr="005038B4">
              <w:rPr>
                <w:sz w:val="20"/>
                <w:szCs w:val="20"/>
              </w:rPr>
              <w:fldChar w:fldCharType="separate"/>
            </w:r>
            <w:r w:rsidRPr="005038B4">
              <w:rPr>
                <w:noProof/>
                <w:sz w:val="20"/>
                <w:szCs w:val="20"/>
              </w:rPr>
              <w:t> </w:t>
            </w:r>
            <w:r w:rsidRPr="005038B4">
              <w:rPr>
                <w:noProof/>
                <w:sz w:val="20"/>
                <w:szCs w:val="20"/>
              </w:rPr>
              <w:t> </w:t>
            </w:r>
            <w:r w:rsidRPr="005038B4">
              <w:rPr>
                <w:noProof/>
                <w:sz w:val="20"/>
                <w:szCs w:val="20"/>
              </w:rPr>
              <w:t> </w:t>
            </w:r>
            <w:r w:rsidRPr="005038B4">
              <w:rPr>
                <w:noProof/>
                <w:sz w:val="20"/>
                <w:szCs w:val="20"/>
              </w:rPr>
              <w:t> </w:t>
            </w:r>
            <w:r w:rsidRPr="005038B4">
              <w:rPr>
                <w:noProof/>
                <w:sz w:val="20"/>
                <w:szCs w:val="20"/>
              </w:rPr>
              <w:t> </w:t>
            </w:r>
            <w:r w:rsidRPr="005038B4">
              <w:rPr>
                <w:sz w:val="20"/>
                <w:szCs w:val="20"/>
              </w:rPr>
              <w:fldChar w:fldCharType="end"/>
            </w:r>
          </w:p>
        </w:tc>
      </w:tr>
      <w:tr w:rsidR="005051AD" w:rsidRPr="00FB2A1C" w14:paraId="58A3E757"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5595" w:type="dxa"/>
            <w:gridSpan w:val="2"/>
            <w:tcBorders>
              <w:top w:val="single" w:sz="4" w:space="0" w:color="auto"/>
              <w:left w:val="single" w:sz="4" w:space="0" w:color="auto"/>
              <w:bottom w:val="single" w:sz="4" w:space="0" w:color="auto"/>
              <w:right w:val="single" w:sz="4" w:space="0" w:color="auto"/>
            </w:tcBorders>
            <w:noWrap/>
            <w:vAlign w:val="center"/>
            <w:hideMark/>
          </w:tcPr>
          <w:p w14:paraId="1929D457" w14:textId="77777777" w:rsidR="005051AD" w:rsidRPr="00FB2A1C" w:rsidRDefault="005051AD" w:rsidP="005051AD">
            <w:pPr>
              <w:rPr>
                <w:rFonts w:cs="Arial"/>
                <w:sz w:val="20"/>
                <w:szCs w:val="20"/>
              </w:rPr>
            </w:pPr>
            <w:r w:rsidRPr="00FB2A1C">
              <w:rPr>
                <w:rFonts w:cs="Arial"/>
                <w:sz w:val="20"/>
                <w:szCs w:val="20"/>
              </w:rPr>
              <w:t xml:space="preserve">Genomsnittligt hygieniskt uteluftsflöde </w:t>
            </w:r>
            <w:r>
              <w:rPr>
                <w:rFonts w:cs="Arial"/>
                <w:sz w:val="20"/>
                <w:szCs w:val="20"/>
              </w:rPr>
              <w:t>under uppvärmningssäsongen</w:t>
            </w:r>
            <w:r w:rsidRPr="00FB2A1C">
              <w:rPr>
                <w:rFonts w:cs="Arial"/>
                <w:sz w:val="20"/>
                <w:szCs w:val="20"/>
              </w:rPr>
              <w:t xml:space="preserve"> l/s,</w:t>
            </w:r>
            <w:r>
              <w:rPr>
                <w:rFonts w:cs="Arial"/>
                <w:sz w:val="20"/>
                <w:szCs w:val="20"/>
              </w:rPr>
              <w:t xml:space="preserve"> </w:t>
            </w:r>
            <w:r w:rsidRPr="00FB2A1C">
              <w:rPr>
                <w:rFonts w:cs="Arial"/>
                <w:sz w:val="20"/>
                <w:szCs w:val="20"/>
              </w:rPr>
              <w:t>m</w:t>
            </w:r>
            <w:r w:rsidRPr="00FB2A1C">
              <w:rPr>
                <w:rFonts w:cs="Arial"/>
                <w:sz w:val="20"/>
                <w:szCs w:val="20"/>
                <w:vertAlign w:val="superscript"/>
              </w:rPr>
              <w:t>2</w:t>
            </w:r>
            <w:r>
              <w:rPr>
                <w:rFonts w:cs="Arial"/>
                <w:sz w:val="20"/>
                <w:szCs w:val="20"/>
              </w:rPr>
              <w:t xml:space="preserve"> </w:t>
            </w:r>
            <w:r w:rsidRPr="00FB2A1C">
              <w:rPr>
                <w:rFonts w:cs="Arial"/>
                <w:sz w:val="20"/>
                <w:szCs w:val="20"/>
              </w:rPr>
              <w:t>A</w:t>
            </w:r>
            <w:r w:rsidRPr="00FB2A1C">
              <w:rPr>
                <w:rFonts w:cs="Arial"/>
                <w:sz w:val="20"/>
                <w:szCs w:val="20"/>
                <w:vertAlign w:val="subscript"/>
              </w:rPr>
              <w:t>temp</w:t>
            </w:r>
          </w:p>
        </w:tc>
        <w:tc>
          <w:tcPr>
            <w:tcW w:w="2268" w:type="dxa"/>
            <w:gridSpan w:val="2"/>
            <w:tcBorders>
              <w:left w:val="single" w:sz="4" w:space="0" w:color="auto"/>
              <w:bottom w:val="single" w:sz="4" w:space="0" w:color="auto"/>
              <w:right w:val="single" w:sz="4" w:space="0" w:color="auto"/>
            </w:tcBorders>
            <w:noWrap/>
            <w:vAlign w:val="center"/>
          </w:tcPr>
          <w:p w14:paraId="74C3DDED" w14:textId="77777777" w:rsidR="005051AD" w:rsidRPr="005038B4" w:rsidRDefault="005051AD" w:rsidP="005051AD">
            <w:pPr>
              <w:jc w:val="center"/>
              <w:rPr>
                <w:rFonts w:cs="Arial"/>
                <w:sz w:val="20"/>
                <w:szCs w:val="20"/>
              </w:rPr>
            </w:pPr>
            <w:r w:rsidRPr="005038B4">
              <w:rPr>
                <w:sz w:val="20"/>
                <w:szCs w:val="20"/>
              </w:rPr>
              <w:fldChar w:fldCharType="begin">
                <w:ffData>
                  <w:name w:val="Text85"/>
                  <w:enabled/>
                  <w:calcOnExit w:val="0"/>
                  <w:textInput/>
                </w:ffData>
              </w:fldChar>
            </w:r>
            <w:r w:rsidRPr="005038B4">
              <w:rPr>
                <w:sz w:val="20"/>
                <w:szCs w:val="20"/>
              </w:rPr>
              <w:instrText xml:space="preserve"> FORMTEXT </w:instrText>
            </w:r>
            <w:r w:rsidRPr="005038B4">
              <w:rPr>
                <w:sz w:val="20"/>
                <w:szCs w:val="20"/>
              </w:rPr>
            </w:r>
            <w:r w:rsidRPr="005038B4">
              <w:rPr>
                <w:sz w:val="20"/>
                <w:szCs w:val="20"/>
              </w:rPr>
              <w:fldChar w:fldCharType="separate"/>
            </w:r>
            <w:r w:rsidRPr="005038B4">
              <w:rPr>
                <w:noProof/>
                <w:sz w:val="20"/>
                <w:szCs w:val="20"/>
              </w:rPr>
              <w:t> </w:t>
            </w:r>
            <w:r w:rsidRPr="005038B4">
              <w:rPr>
                <w:noProof/>
                <w:sz w:val="20"/>
                <w:szCs w:val="20"/>
              </w:rPr>
              <w:t> </w:t>
            </w:r>
            <w:r w:rsidRPr="005038B4">
              <w:rPr>
                <w:noProof/>
                <w:sz w:val="20"/>
                <w:szCs w:val="20"/>
              </w:rPr>
              <w:t> </w:t>
            </w:r>
            <w:r w:rsidRPr="005038B4">
              <w:rPr>
                <w:noProof/>
                <w:sz w:val="20"/>
                <w:szCs w:val="20"/>
              </w:rPr>
              <w:t> </w:t>
            </w:r>
            <w:r w:rsidRPr="005038B4">
              <w:rPr>
                <w:noProof/>
                <w:sz w:val="20"/>
                <w:szCs w:val="20"/>
              </w:rPr>
              <w:t> </w:t>
            </w:r>
            <w:r w:rsidRPr="005038B4">
              <w:rPr>
                <w:sz w:val="20"/>
                <w:szCs w:val="20"/>
              </w:rPr>
              <w:fldChar w:fldCharType="end"/>
            </w:r>
          </w:p>
        </w:tc>
        <w:tc>
          <w:tcPr>
            <w:tcW w:w="2127" w:type="dxa"/>
            <w:tcBorders>
              <w:left w:val="single" w:sz="4" w:space="0" w:color="auto"/>
              <w:bottom w:val="single" w:sz="4" w:space="0" w:color="auto"/>
              <w:right w:val="single" w:sz="4" w:space="0" w:color="auto"/>
            </w:tcBorders>
            <w:vAlign w:val="center"/>
          </w:tcPr>
          <w:p w14:paraId="1925C283" w14:textId="77777777" w:rsidR="005051AD" w:rsidRPr="005038B4" w:rsidRDefault="005051AD" w:rsidP="005051AD">
            <w:pPr>
              <w:jc w:val="center"/>
              <w:rPr>
                <w:rFonts w:cs="Arial"/>
                <w:sz w:val="20"/>
                <w:szCs w:val="20"/>
              </w:rPr>
            </w:pPr>
            <w:r w:rsidRPr="005038B4">
              <w:rPr>
                <w:sz w:val="20"/>
                <w:szCs w:val="20"/>
              </w:rPr>
              <w:fldChar w:fldCharType="begin">
                <w:ffData>
                  <w:name w:val="Text85"/>
                  <w:enabled/>
                  <w:calcOnExit w:val="0"/>
                  <w:textInput/>
                </w:ffData>
              </w:fldChar>
            </w:r>
            <w:r w:rsidRPr="005038B4">
              <w:rPr>
                <w:sz w:val="20"/>
                <w:szCs w:val="20"/>
              </w:rPr>
              <w:instrText xml:space="preserve"> FORMTEXT </w:instrText>
            </w:r>
            <w:r w:rsidRPr="005038B4">
              <w:rPr>
                <w:sz w:val="20"/>
                <w:szCs w:val="20"/>
              </w:rPr>
            </w:r>
            <w:r w:rsidRPr="005038B4">
              <w:rPr>
                <w:sz w:val="20"/>
                <w:szCs w:val="20"/>
              </w:rPr>
              <w:fldChar w:fldCharType="separate"/>
            </w:r>
            <w:r w:rsidRPr="005038B4">
              <w:rPr>
                <w:noProof/>
                <w:sz w:val="20"/>
                <w:szCs w:val="20"/>
              </w:rPr>
              <w:t> </w:t>
            </w:r>
            <w:r w:rsidRPr="005038B4">
              <w:rPr>
                <w:noProof/>
                <w:sz w:val="20"/>
                <w:szCs w:val="20"/>
              </w:rPr>
              <w:t> </w:t>
            </w:r>
            <w:r w:rsidRPr="005038B4">
              <w:rPr>
                <w:noProof/>
                <w:sz w:val="20"/>
                <w:szCs w:val="20"/>
              </w:rPr>
              <w:t> </w:t>
            </w:r>
            <w:r w:rsidRPr="005038B4">
              <w:rPr>
                <w:noProof/>
                <w:sz w:val="20"/>
                <w:szCs w:val="20"/>
              </w:rPr>
              <w:t> </w:t>
            </w:r>
            <w:r w:rsidRPr="005038B4">
              <w:rPr>
                <w:noProof/>
                <w:sz w:val="20"/>
                <w:szCs w:val="20"/>
              </w:rPr>
              <w:t> </w:t>
            </w:r>
            <w:r w:rsidRPr="005038B4">
              <w:rPr>
                <w:sz w:val="20"/>
                <w:szCs w:val="20"/>
              </w:rPr>
              <w:fldChar w:fldCharType="end"/>
            </w:r>
          </w:p>
        </w:tc>
      </w:tr>
      <w:tr w:rsidR="00FF0B94" w:rsidRPr="00FB2A1C" w14:paraId="4C90C622"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76"/>
        </w:trPr>
        <w:tc>
          <w:tcPr>
            <w:tcW w:w="5595" w:type="dxa"/>
            <w:gridSpan w:val="2"/>
            <w:tcBorders>
              <w:top w:val="single" w:sz="4" w:space="0" w:color="auto"/>
              <w:left w:val="single" w:sz="4" w:space="0" w:color="auto"/>
              <w:bottom w:val="single" w:sz="4" w:space="0" w:color="auto"/>
              <w:right w:val="single" w:sz="4" w:space="0" w:color="auto"/>
            </w:tcBorders>
          </w:tcPr>
          <w:p w14:paraId="22EEE6F3" w14:textId="16EFC8B6" w:rsidR="00FF0B94" w:rsidRPr="00FB2A1C" w:rsidRDefault="00FF0B94" w:rsidP="005051AD">
            <w:pPr>
              <w:spacing w:before="60" w:after="40"/>
              <w:rPr>
                <w:sz w:val="20"/>
                <w:szCs w:val="20"/>
              </w:rPr>
            </w:pPr>
            <w:r w:rsidRPr="00FB2A1C">
              <w:rPr>
                <w:sz w:val="20"/>
                <w:szCs w:val="20"/>
              </w:rPr>
              <w:t xml:space="preserve">Hela byggnadens </w:t>
            </w:r>
            <w:r>
              <w:rPr>
                <w:sz w:val="20"/>
                <w:szCs w:val="20"/>
              </w:rPr>
              <w:t>ventilationstillägg,</w:t>
            </w:r>
            <w:r w:rsidRPr="00FB2A1C">
              <w:rPr>
                <w:sz w:val="20"/>
                <w:szCs w:val="20"/>
              </w:rPr>
              <w:t xml:space="preserve"> viktat efter delarnas A</w:t>
            </w:r>
            <w:r w:rsidRPr="00FB2A1C">
              <w:rPr>
                <w:sz w:val="20"/>
                <w:szCs w:val="20"/>
                <w:vertAlign w:val="subscript"/>
              </w:rPr>
              <w:t>temp</w:t>
            </w:r>
            <w:r>
              <w:rPr>
                <w:sz w:val="20"/>
                <w:szCs w:val="20"/>
              </w:rPr>
              <w:t xml:space="preserve"> (Ska ingå i primärenergitalet som redovisas i B1.)</w:t>
            </w:r>
            <w:r w:rsidRPr="00FB2A1C">
              <w:rPr>
                <w:sz w:val="20"/>
                <w:szCs w:val="20"/>
              </w:rPr>
              <w:t xml:space="preserve"> kWh/m²</w:t>
            </w:r>
            <w:r>
              <w:rPr>
                <w:sz w:val="20"/>
                <w:szCs w:val="20"/>
              </w:rPr>
              <w:t xml:space="preserve"> </w:t>
            </w:r>
            <w:r w:rsidRPr="00FB2A1C">
              <w:rPr>
                <w:sz w:val="20"/>
                <w:szCs w:val="20"/>
              </w:rPr>
              <w:t>A</w:t>
            </w:r>
            <w:r w:rsidRPr="00FB2A1C">
              <w:rPr>
                <w:sz w:val="20"/>
                <w:szCs w:val="20"/>
                <w:vertAlign w:val="subscript"/>
              </w:rPr>
              <w:t>temp</w:t>
            </w:r>
            <w:r w:rsidRPr="00FB2A1C">
              <w:rPr>
                <w:sz w:val="20"/>
                <w:szCs w:val="20"/>
              </w:rPr>
              <w:t>,</w:t>
            </w:r>
            <w:r>
              <w:rPr>
                <w:sz w:val="20"/>
                <w:szCs w:val="20"/>
              </w:rPr>
              <w:t xml:space="preserve"> </w:t>
            </w:r>
            <w:r w:rsidRPr="00FB2A1C">
              <w:rPr>
                <w:sz w:val="20"/>
                <w:szCs w:val="20"/>
              </w:rPr>
              <w:t>år</w:t>
            </w:r>
            <w:r>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tcPr>
          <w:p w14:paraId="1CB0FB0E" w14:textId="002EB158" w:rsidR="00FF0B94" w:rsidRPr="00FB2A1C" w:rsidRDefault="00FF0B94" w:rsidP="00FF0B94">
            <w:pPr>
              <w:spacing w:before="60" w:after="40"/>
              <w:jc w:val="cente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sz w:val="20"/>
                <w:szCs w:val="20"/>
              </w:rPr>
              <w:fldChar w:fldCharType="end"/>
            </w:r>
          </w:p>
        </w:tc>
        <w:tc>
          <w:tcPr>
            <w:tcW w:w="2127" w:type="dxa"/>
            <w:tcBorders>
              <w:top w:val="single" w:sz="4" w:space="0" w:color="auto"/>
              <w:left w:val="single" w:sz="4" w:space="0" w:color="auto"/>
              <w:bottom w:val="single" w:sz="4" w:space="0" w:color="auto"/>
              <w:right w:val="single" w:sz="4" w:space="0" w:color="auto"/>
            </w:tcBorders>
          </w:tcPr>
          <w:p w14:paraId="2EBE10A1" w14:textId="44171A66" w:rsidR="00FF0B94" w:rsidRPr="00FB2A1C" w:rsidRDefault="00FF0B94" w:rsidP="00FF0B94">
            <w:pPr>
              <w:spacing w:before="60" w:after="40"/>
              <w:jc w:val="cente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sz w:val="20"/>
                <w:szCs w:val="20"/>
              </w:rPr>
              <w:fldChar w:fldCharType="end"/>
            </w:r>
          </w:p>
        </w:tc>
      </w:tr>
      <w:tr w:rsidR="005051AD" w:rsidRPr="00FB2A1C" w14:paraId="522842F3"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9990" w:type="dxa"/>
            <w:gridSpan w:val="5"/>
            <w:tcBorders>
              <w:top w:val="single" w:sz="4" w:space="0" w:color="auto"/>
              <w:left w:val="single" w:sz="4" w:space="0" w:color="auto"/>
              <w:bottom w:val="single" w:sz="4" w:space="0" w:color="auto"/>
              <w:right w:val="single" w:sz="4" w:space="0" w:color="auto"/>
            </w:tcBorders>
            <w:vAlign w:val="center"/>
          </w:tcPr>
          <w:p w14:paraId="690DD16D" w14:textId="77777777" w:rsidR="005051AD" w:rsidRPr="00FB2A1C" w:rsidRDefault="005051AD" w:rsidP="005051AD">
            <w:pPr>
              <w:rPr>
                <w:bCs/>
                <w:sz w:val="20"/>
                <w:szCs w:val="20"/>
              </w:rPr>
            </w:pPr>
          </w:p>
        </w:tc>
      </w:tr>
      <w:tr w:rsidR="005051AD" w:rsidRPr="00FB2A1C" w14:paraId="6B77E1AB"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5595" w:type="dxa"/>
            <w:gridSpan w:val="2"/>
            <w:tcBorders>
              <w:top w:val="single" w:sz="4" w:space="0" w:color="auto"/>
              <w:left w:val="single" w:sz="4" w:space="0" w:color="auto"/>
              <w:bottom w:val="single" w:sz="4" w:space="0" w:color="auto"/>
              <w:right w:val="single" w:sz="4" w:space="0" w:color="auto"/>
            </w:tcBorders>
            <w:noWrap/>
            <w:vAlign w:val="center"/>
          </w:tcPr>
          <w:p w14:paraId="6D9D43E2" w14:textId="77777777" w:rsidR="005051AD" w:rsidRPr="00FB2A1C" w:rsidRDefault="005051AD" w:rsidP="005051AD">
            <w:pPr>
              <w:rPr>
                <w:rFonts w:cs="Arial"/>
                <w:sz w:val="20"/>
                <w:szCs w:val="20"/>
              </w:rPr>
            </w:pPr>
            <w:r w:rsidRPr="00FB2A1C">
              <w:rPr>
                <w:bCs/>
                <w:sz w:val="20"/>
                <w:szCs w:val="20"/>
              </w:rPr>
              <w:t xml:space="preserve">Underlag för beräkning av </w:t>
            </w:r>
            <w:r>
              <w:rPr>
                <w:b/>
                <w:bCs/>
                <w:sz w:val="20"/>
                <w:szCs w:val="20"/>
              </w:rPr>
              <w:t>installerad eleffekt</w:t>
            </w:r>
            <w:r w:rsidRPr="00FB2A1C">
              <w:rPr>
                <w:bCs/>
                <w:sz w:val="20"/>
                <w:szCs w:val="20"/>
              </w:rPr>
              <w:t xml:space="preserve"> enligt BBR kap 9:</w:t>
            </w:r>
          </w:p>
        </w:tc>
        <w:tc>
          <w:tcPr>
            <w:tcW w:w="2268" w:type="dxa"/>
            <w:gridSpan w:val="2"/>
            <w:tcBorders>
              <w:top w:val="single" w:sz="4" w:space="0" w:color="auto"/>
              <w:left w:val="single" w:sz="4" w:space="0" w:color="auto"/>
              <w:right w:val="single" w:sz="4" w:space="0" w:color="auto"/>
            </w:tcBorders>
            <w:noWrap/>
          </w:tcPr>
          <w:p w14:paraId="45422C9D" w14:textId="77777777" w:rsidR="005051AD" w:rsidRPr="00FB2A1C" w:rsidRDefault="005051AD" w:rsidP="005051AD">
            <w:pPr>
              <w:jc w:val="center"/>
              <w:rPr>
                <w:rFonts w:cs="Arial"/>
                <w:sz w:val="20"/>
                <w:szCs w:val="20"/>
              </w:rPr>
            </w:pPr>
            <w:r w:rsidRPr="00FB2A1C">
              <w:rPr>
                <w:rFonts w:ascii="Franklin Gothic Demi" w:hAnsi="Franklin Gothic Demi"/>
                <w:sz w:val="20"/>
                <w:szCs w:val="20"/>
              </w:rPr>
              <w:t>Inför startbesked</w:t>
            </w:r>
          </w:p>
        </w:tc>
        <w:tc>
          <w:tcPr>
            <w:tcW w:w="2127" w:type="dxa"/>
            <w:tcBorders>
              <w:top w:val="single" w:sz="4" w:space="0" w:color="auto"/>
              <w:left w:val="single" w:sz="4" w:space="0" w:color="auto"/>
              <w:right w:val="single" w:sz="4" w:space="0" w:color="auto"/>
            </w:tcBorders>
          </w:tcPr>
          <w:p w14:paraId="16B65216" w14:textId="77777777" w:rsidR="005051AD" w:rsidRPr="004D0E09" w:rsidRDefault="005051AD" w:rsidP="005051AD">
            <w:pPr>
              <w:jc w:val="center"/>
              <w:rPr>
                <w:rFonts w:cs="Arial"/>
                <w:sz w:val="20"/>
                <w:szCs w:val="20"/>
              </w:rPr>
            </w:pPr>
            <w:r w:rsidRPr="004D0E09">
              <w:rPr>
                <w:rFonts w:ascii="Franklin Gothic Demi" w:hAnsi="Franklin Gothic Demi"/>
                <w:sz w:val="20"/>
                <w:szCs w:val="20"/>
              </w:rPr>
              <w:t xml:space="preserve">Uppdaterat inför </w:t>
            </w:r>
            <w:r>
              <w:rPr>
                <w:rFonts w:ascii="Franklin Gothic Demi" w:hAnsi="Franklin Gothic Demi"/>
                <w:sz w:val="20"/>
                <w:szCs w:val="20"/>
              </w:rPr>
              <w:br/>
            </w:r>
            <w:r w:rsidRPr="004D0E09">
              <w:rPr>
                <w:rFonts w:ascii="Franklin Gothic Demi" w:hAnsi="Franklin Gothic Demi"/>
                <w:sz w:val="20"/>
                <w:szCs w:val="20"/>
              </w:rPr>
              <w:t>slutbesked</w:t>
            </w:r>
          </w:p>
        </w:tc>
      </w:tr>
      <w:tr w:rsidR="005051AD" w:rsidRPr="00FB2A1C" w14:paraId="056817B1"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5595" w:type="dxa"/>
            <w:gridSpan w:val="2"/>
            <w:tcBorders>
              <w:top w:val="single" w:sz="4" w:space="0" w:color="auto"/>
              <w:left w:val="single" w:sz="4" w:space="0" w:color="auto"/>
              <w:bottom w:val="single" w:sz="4" w:space="0" w:color="auto"/>
              <w:right w:val="single" w:sz="4" w:space="0" w:color="auto"/>
            </w:tcBorders>
            <w:noWrap/>
            <w:vAlign w:val="center"/>
            <w:hideMark/>
          </w:tcPr>
          <w:p w14:paraId="7119487E" w14:textId="77777777" w:rsidR="005051AD" w:rsidRPr="004607C8" w:rsidRDefault="005051AD" w:rsidP="005051AD">
            <w:pPr>
              <w:rPr>
                <w:rFonts w:cs="Arial"/>
                <w:sz w:val="20"/>
                <w:szCs w:val="20"/>
              </w:rPr>
            </w:pPr>
            <w:r w:rsidRPr="00FB2A1C">
              <w:rPr>
                <w:rFonts w:cs="Arial"/>
                <w:sz w:val="20"/>
                <w:szCs w:val="20"/>
              </w:rPr>
              <w:t>A</w:t>
            </w:r>
            <w:r w:rsidRPr="00FB2A1C">
              <w:rPr>
                <w:rFonts w:cs="Arial"/>
                <w:sz w:val="20"/>
                <w:szCs w:val="20"/>
                <w:vertAlign w:val="subscript"/>
              </w:rPr>
              <w:t>temp</w:t>
            </w:r>
            <w:r w:rsidRPr="00FB2A1C">
              <w:rPr>
                <w:rFonts w:cs="Arial"/>
                <w:sz w:val="20"/>
                <w:szCs w:val="20"/>
              </w:rPr>
              <w:t xml:space="preserve"> m</w:t>
            </w:r>
            <w:r w:rsidRPr="00FB2A1C">
              <w:rPr>
                <w:rFonts w:cs="Arial"/>
                <w:sz w:val="20"/>
                <w:szCs w:val="20"/>
                <w:vertAlign w:val="superscript"/>
              </w:rPr>
              <w:t>2</w:t>
            </w:r>
            <w:r>
              <w:rPr>
                <w:rFonts w:cs="Arial"/>
                <w:sz w:val="20"/>
                <w:szCs w:val="20"/>
              </w:rPr>
              <w:t xml:space="preserve"> (från del A3)</w:t>
            </w:r>
          </w:p>
        </w:tc>
        <w:tc>
          <w:tcPr>
            <w:tcW w:w="2268" w:type="dxa"/>
            <w:gridSpan w:val="2"/>
            <w:tcBorders>
              <w:top w:val="single" w:sz="4" w:space="0" w:color="auto"/>
              <w:left w:val="single" w:sz="4" w:space="0" w:color="auto"/>
              <w:right w:val="single" w:sz="4" w:space="0" w:color="auto"/>
            </w:tcBorders>
            <w:noWrap/>
            <w:vAlign w:val="center"/>
          </w:tcPr>
          <w:p w14:paraId="71FEEED9" w14:textId="77777777" w:rsidR="005051AD" w:rsidRPr="00FB2A1C" w:rsidRDefault="005051AD" w:rsidP="005051AD">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c>
          <w:tcPr>
            <w:tcW w:w="2127" w:type="dxa"/>
            <w:tcBorders>
              <w:top w:val="single" w:sz="4" w:space="0" w:color="auto"/>
              <w:left w:val="single" w:sz="4" w:space="0" w:color="auto"/>
              <w:right w:val="single" w:sz="4" w:space="0" w:color="auto"/>
            </w:tcBorders>
            <w:vAlign w:val="center"/>
          </w:tcPr>
          <w:p w14:paraId="5C1DFC62" w14:textId="77777777" w:rsidR="005051AD" w:rsidRPr="00FB2A1C" w:rsidRDefault="005051AD" w:rsidP="005051AD">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r>
      <w:tr w:rsidR="005051AD" w:rsidRPr="00FB2A1C" w14:paraId="30678406"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5595" w:type="dxa"/>
            <w:gridSpan w:val="2"/>
            <w:tcBorders>
              <w:top w:val="single" w:sz="4" w:space="0" w:color="auto"/>
              <w:left w:val="single" w:sz="4" w:space="0" w:color="auto"/>
              <w:bottom w:val="single" w:sz="4" w:space="0" w:color="auto"/>
              <w:right w:val="single" w:sz="4" w:space="0" w:color="auto"/>
            </w:tcBorders>
            <w:noWrap/>
            <w:vAlign w:val="center"/>
          </w:tcPr>
          <w:p w14:paraId="05619DD9" w14:textId="77777777" w:rsidR="005051AD" w:rsidRPr="00FB2A1C" w:rsidRDefault="005051AD" w:rsidP="005051AD">
            <w:pPr>
              <w:rPr>
                <w:rFonts w:cs="Arial"/>
                <w:sz w:val="20"/>
                <w:szCs w:val="20"/>
              </w:rPr>
            </w:pPr>
            <w:r>
              <w:rPr>
                <w:rFonts w:cs="Arial"/>
                <w:sz w:val="20"/>
                <w:szCs w:val="20"/>
              </w:rPr>
              <w:t>Byggnadens g</w:t>
            </w:r>
            <w:r w:rsidRPr="00FB2A1C">
              <w:rPr>
                <w:rFonts w:cs="Arial"/>
                <w:sz w:val="20"/>
                <w:szCs w:val="20"/>
              </w:rPr>
              <w:t>enomsnittlig</w:t>
            </w:r>
            <w:r>
              <w:rPr>
                <w:rFonts w:cs="Arial"/>
                <w:sz w:val="20"/>
                <w:szCs w:val="20"/>
              </w:rPr>
              <w:t>a</w:t>
            </w:r>
            <w:r w:rsidRPr="00FB2A1C">
              <w:rPr>
                <w:rFonts w:cs="Arial"/>
                <w:sz w:val="20"/>
                <w:szCs w:val="20"/>
              </w:rPr>
              <w:t xml:space="preserve"> hygienisk</w:t>
            </w:r>
            <w:r>
              <w:rPr>
                <w:rFonts w:cs="Arial"/>
                <w:sz w:val="20"/>
                <w:szCs w:val="20"/>
              </w:rPr>
              <w:t>a</w:t>
            </w:r>
            <w:r w:rsidRPr="00FB2A1C">
              <w:rPr>
                <w:rFonts w:cs="Arial"/>
                <w:sz w:val="20"/>
                <w:szCs w:val="20"/>
              </w:rPr>
              <w:t xml:space="preserve"> uteluftsflöde </w:t>
            </w:r>
            <w:r>
              <w:rPr>
                <w:rFonts w:cs="Arial"/>
                <w:sz w:val="20"/>
                <w:szCs w:val="20"/>
              </w:rPr>
              <w:t>(se ovan)</w:t>
            </w:r>
            <w:r w:rsidRPr="00FB2A1C">
              <w:rPr>
                <w:rFonts w:cs="Arial"/>
                <w:sz w:val="20"/>
                <w:szCs w:val="20"/>
              </w:rPr>
              <w:t xml:space="preserve"> l/s,</w:t>
            </w:r>
            <w:r>
              <w:rPr>
                <w:rFonts w:cs="Arial"/>
                <w:sz w:val="20"/>
                <w:szCs w:val="20"/>
              </w:rPr>
              <w:t xml:space="preserve"> </w:t>
            </w:r>
            <w:r w:rsidRPr="00FB2A1C">
              <w:rPr>
                <w:rFonts w:cs="Arial"/>
                <w:sz w:val="20"/>
                <w:szCs w:val="20"/>
              </w:rPr>
              <w:t>m</w:t>
            </w:r>
            <w:r w:rsidRPr="00FB2A1C">
              <w:rPr>
                <w:rFonts w:cs="Arial"/>
                <w:sz w:val="20"/>
                <w:szCs w:val="20"/>
                <w:vertAlign w:val="superscript"/>
              </w:rPr>
              <w:t>2</w:t>
            </w:r>
            <w:r>
              <w:rPr>
                <w:rFonts w:cs="Arial"/>
                <w:sz w:val="20"/>
                <w:szCs w:val="20"/>
              </w:rPr>
              <w:t xml:space="preserve"> </w:t>
            </w:r>
            <w:r w:rsidRPr="00FB2A1C">
              <w:rPr>
                <w:rFonts w:cs="Arial"/>
                <w:sz w:val="20"/>
                <w:szCs w:val="20"/>
              </w:rPr>
              <w:t>A</w:t>
            </w:r>
            <w:r w:rsidRPr="00FB2A1C">
              <w:rPr>
                <w:rFonts w:cs="Arial"/>
                <w:sz w:val="20"/>
                <w:szCs w:val="20"/>
                <w:vertAlign w:val="subscript"/>
              </w:rPr>
              <w:t>temp</w:t>
            </w:r>
          </w:p>
        </w:tc>
        <w:tc>
          <w:tcPr>
            <w:tcW w:w="2268" w:type="dxa"/>
            <w:gridSpan w:val="2"/>
            <w:tcBorders>
              <w:left w:val="single" w:sz="4" w:space="0" w:color="auto"/>
              <w:right w:val="single" w:sz="4" w:space="0" w:color="auto"/>
            </w:tcBorders>
            <w:noWrap/>
            <w:vAlign w:val="center"/>
          </w:tcPr>
          <w:p w14:paraId="0CF13852" w14:textId="77777777" w:rsidR="005051AD" w:rsidRPr="00FB2A1C" w:rsidRDefault="005051AD" w:rsidP="005051AD">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c>
          <w:tcPr>
            <w:tcW w:w="2127" w:type="dxa"/>
            <w:tcBorders>
              <w:left w:val="single" w:sz="4" w:space="0" w:color="auto"/>
              <w:right w:val="single" w:sz="4" w:space="0" w:color="auto"/>
            </w:tcBorders>
            <w:vAlign w:val="center"/>
          </w:tcPr>
          <w:p w14:paraId="1D0A54E5" w14:textId="77777777" w:rsidR="005051AD" w:rsidRPr="00FB2A1C" w:rsidRDefault="005051AD" w:rsidP="005051AD">
            <w:pPr>
              <w:jc w:val="center"/>
              <w:rPr>
                <w:rFonts w:cs="Arial"/>
                <w:sz w:val="20"/>
                <w:szCs w:val="20"/>
              </w:rPr>
            </w:pPr>
            <w:r w:rsidRPr="00FB2A1C">
              <w:rPr>
                <w:rFonts w:cs="Arial"/>
                <w:sz w:val="20"/>
                <w:szCs w:val="20"/>
              </w:rPr>
              <w:fldChar w:fldCharType="begin">
                <w:ffData>
                  <w:name w:val="Text835"/>
                  <w:enabled/>
                  <w:calcOnExit w:val="0"/>
                  <w:textInput/>
                </w:ffData>
              </w:fldChar>
            </w:r>
            <w:r w:rsidRPr="00FB2A1C">
              <w:rPr>
                <w:rFonts w:cs="Arial"/>
                <w:sz w:val="20"/>
                <w:szCs w:val="20"/>
              </w:rPr>
              <w:instrText xml:space="preserve"> FORMTEXT </w:instrText>
            </w:r>
            <w:r w:rsidRPr="00FB2A1C">
              <w:rPr>
                <w:rFonts w:cs="Arial"/>
                <w:sz w:val="20"/>
                <w:szCs w:val="20"/>
              </w:rPr>
            </w:r>
            <w:r w:rsidRPr="00FB2A1C">
              <w:rPr>
                <w:rFonts w:cs="Arial"/>
                <w:sz w:val="20"/>
                <w:szCs w:val="20"/>
              </w:rPr>
              <w:fldChar w:fldCharType="separate"/>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t> </w:t>
            </w:r>
            <w:r w:rsidRPr="00FB2A1C">
              <w:rPr>
                <w:rFonts w:cs="Arial"/>
                <w:sz w:val="20"/>
                <w:szCs w:val="20"/>
              </w:rPr>
              <w:fldChar w:fldCharType="end"/>
            </w:r>
          </w:p>
        </w:tc>
      </w:tr>
      <w:tr w:rsidR="00FF0B94" w:rsidRPr="00FB2A1C" w14:paraId="076E125F"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76"/>
        </w:trPr>
        <w:tc>
          <w:tcPr>
            <w:tcW w:w="5595" w:type="dxa"/>
            <w:gridSpan w:val="2"/>
            <w:tcBorders>
              <w:top w:val="single" w:sz="4" w:space="0" w:color="auto"/>
              <w:left w:val="single" w:sz="4" w:space="0" w:color="auto"/>
              <w:bottom w:val="single" w:sz="4" w:space="0" w:color="auto"/>
              <w:right w:val="single" w:sz="4" w:space="0" w:color="auto"/>
            </w:tcBorders>
          </w:tcPr>
          <w:p w14:paraId="0E40A1D1" w14:textId="5D340879" w:rsidR="00FF0B94" w:rsidRPr="00FB2A1C" w:rsidRDefault="00FF0B94" w:rsidP="005051AD">
            <w:pPr>
              <w:spacing w:before="60" w:after="40"/>
              <w:rPr>
                <w:sz w:val="20"/>
                <w:szCs w:val="20"/>
              </w:rPr>
            </w:pPr>
            <w:r>
              <w:rPr>
                <w:sz w:val="20"/>
                <w:szCs w:val="20"/>
              </w:rPr>
              <w:t>Maximal installerad eleffekt för uppvärmning (rumsvärmning och tappvarmvatten) för byggnaden (Införs i B1), kW.</w:t>
            </w:r>
          </w:p>
        </w:tc>
        <w:tc>
          <w:tcPr>
            <w:tcW w:w="2268" w:type="dxa"/>
            <w:gridSpan w:val="2"/>
            <w:tcBorders>
              <w:top w:val="single" w:sz="4" w:space="0" w:color="auto"/>
              <w:left w:val="single" w:sz="4" w:space="0" w:color="auto"/>
              <w:bottom w:val="single" w:sz="4" w:space="0" w:color="auto"/>
              <w:right w:val="single" w:sz="4" w:space="0" w:color="auto"/>
            </w:tcBorders>
          </w:tcPr>
          <w:p w14:paraId="4C595F14" w14:textId="60871B4C" w:rsidR="00FF0B94" w:rsidRPr="00FB2A1C" w:rsidRDefault="00FF0B94" w:rsidP="00FF0B94">
            <w:pPr>
              <w:spacing w:before="60" w:after="40"/>
              <w:jc w:val="cente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sz w:val="20"/>
                <w:szCs w:val="20"/>
              </w:rPr>
              <w:fldChar w:fldCharType="end"/>
            </w:r>
          </w:p>
        </w:tc>
        <w:tc>
          <w:tcPr>
            <w:tcW w:w="2127" w:type="dxa"/>
            <w:tcBorders>
              <w:top w:val="single" w:sz="4" w:space="0" w:color="auto"/>
              <w:left w:val="single" w:sz="4" w:space="0" w:color="auto"/>
              <w:bottom w:val="single" w:sz="4" w:space="0" w:color="auto"/>
              <w:right w:val="single" w:sz="4" w:space="0" w:color="auto"/>
            </w:tcBorders>
          </w:tcPr>
          <w:p w14:paraId="608C74EA" w14:textId="53269161" w:rsidR="00FF0B94" w:rsidRPr="00FB2A1C" w:rsidRDefault="00FF0B94" w:rsidP="00FF0B94">
            <w:pPr>
              <w:spacing w:before="60" w:after="40"/>
              <w:jc w:val="cente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sz w:val="20"/>
                <w:szCs w:val="20"/>
              </w:rPr>
              <w:fldChar w:fldCharType="end"/>
            </w:r>
          </w:p>
        </w:tc>
      </w:tr>
      <w:tr w:rsidR="005051AD" w:rsidRPr="00FB2A1C" w14:paraId="7C08DB1C"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9990" w:type="dxa"/>
            <w:gridSpan w:val="5"/>
            <w:tcBorders>
              <w:top w:val="single" w:sz="4" w:space="0" w:color="auto"/>
              <w:left w:val="single" w:sz="4" w:space="0" w:color="auto"/>
              <w:bottom w:val="single" w:sz="4" w:space="0" w:color="auto"/>
              <w:right w:val="single" w:sz="4" w:space="0" w:color="auto"/>
            </w:tcBorders>
            <w:vAlign w:val="center"/>
          </w:tcPr>
          <w:p w14:paraId="24C3866D" w14:textId="77777777" w:rsidR="005051AD" w:rsidRPr="00FB2A1C" w:rsidRDefault="005051AD" w:rsidP="005051AD">
            <w:pPr>
              <w:rPr>
                <w:bCs/>
                <w:sz w:val="20"/>
                <w:szCs w:val="20"/>
              </w:rPr>
            </w:pPr>
          </w:p>
        </w:tc>
      </w:tr>
      <w:tr w:rsidR="005051AD" w:rsidRPr="00FB2A1C" w14:paraId="0C6E3873" w14:textId="77777777" w:rsidTr="00FF0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tcPr>
          <w:p w14:paraId="7ACAC75D" w14:textId="77777777" w:rsidR="005051AD" w:rsidRPr="00FB2A1C" w:rsidRDefault="005051AD" w:rsidP="005051AD">
            <w:pPr>
              <w:spacing w:before="60" w:after="40"/>
              <w:rPr>
                <w:sz w:val="20"/>
                <w:szCs w:val="20"/>
              </w:rPr>
            </w:pPr>
            <w:r w:rsidRPr="00FB2A1C">
              <w:rPr>
                <w:sz w:val="20"/>
                <w:szCs w:val="20"/>
              </w:rPr>
              <w:t>Plats för kommentar</w:t>
            </w:r>
            <w:r>
              <w:rPr>
                <w:sz w:val="20"/>
                <w:szCs w:val="20"/>
              </w:rPr>
              <w:t>:</w:t>
            </w:r>
          </w:p>
        </w:tc>
        <w:tc>
          <w:tcPr>
            <w:tcW w:w="7863" w:type="dxa"/>
            <w:gridSpan w:val="4"/>
            <w:tcBorders>
              <w:top w:val="single" w:sz="4" w:space="0" w:color="auto"/>
              <w:left w:val="single" w:sz="4" w:space="0" w:color="auto"/>
              <w:bottom w:val="single" w:sz="4" w:space="0" w:color="auto"/>
              <w:right w:val="single" w:sz="4" w:space="0" w:color="auto"/>
            </w:tcBorders>
          </w:tcPr>
          <w:p w14:paraId="504F4746" w14:textId="77777777" w:rsidR="005051AD" w:rsidRPr="00FB2A1C" w:rsidRDefault="005051AD" w:rsidP="005051AD">
            <w:pPr>
              <w:spacing w:before="60" w:after="4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bl>
    <w:p w14:paraId="7B785C74" w14:textId="3D166CB5" w:rsidR="00DC04E5" w:rsidRPr="00245CE7" w:rsidRDefault="00245CE7">
      <w:pPr>
        <w:rPr>
          <w:sz w:val="18"/>
          <w:szCs w:val="18"/>
        </w:rPr>
      </w:pPr>
      <w:r>
        <w:rPr>
          <w:sz w:val="18"/>
          <w:szCs w:val="18"/>
        </w:rPr>
        <w:t xml:space="preserve">Maximalt hygieniskt uteluftsflöde avser inte luftflöde för att värma eller kyla lokalen, utan enbart det luftflöde som krävs av hygieniska skäl. Fler verksamheters krav på hygieniskt uteluftsflöde bör kunna läggas till. </w:t>
      </w:r>
      <w:r w:rsidR="005051AD" w:rsidRPr="00245CE7">
        <w:rPr>
          <w:sz w:val="18"/>
          <w:szCs w:val="18"/>
        </w:rPr>
        <w:t xml:space="preserve">Beräkningshjälp för genomsnittligt </w:t>
      </w:r>
      <w:r w:rsidRPr="00245CE7">
        <w:rPr>
          <w:sz w:val="18"/>
          <w:szCs w:val="18"/>
        </w:rPr>
        <w:t>hygieniskt uteluftsflöde behövs nog.</w:t>
      </w:r>
    </w:p>
    <w:p w14:paraId="537FD5AF" w14:textId="77777777" w:rsidR="00F40A4D" w:rsidRDefault="00F40A4D">
      <w:r>
        <w:br w:type="page"/>
      </w:r>
    </w:p>
    <w:p w14:paraId="6A358B0A" w14:textId="77777777" w:rsidR="005515C9" w:rsidRDefault="005515C9" w:rsidP="005515C9"/>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429"/>
        <w:gridCol w:w="1985"/>
        <w:gridCol w:w="2126"/>
      </w:tblGrid>
      <w:tr w:rsidR="004A4E55" w:rsidRPr="005515C9" w14:paraId="34E62115" w14:textId="77777777" w:rsidTr="00BF4F89">
        <w:tc>
          <w:tcPr>
            <w:tcW w:w="9923" w:type="dxa"/>
            <w:gridSpan w:val="4"/>
            <w:shd w:val="clear" w:color="auto" w:fill="5559AB"/>
          </w:tcPr>
          <w:p w14:paraId="2323F120" w14:textId="58B8C740" w:rsidR="004A4E55" w:rsidRPr="004E6452" w:rsidRDefault="005515C9" w:rsidP="00D84CB3">
            <w:pPr>
              <w:pStyle w:val="Rubrik2"/>
              <w:numPr>
                <w:ilvl w:val="0"/>
                <w:numId w:val="0"/>
              </w:numPr>
              <w:ind w:left="360"/>
            </w:pPr>
            <w:r>
              <w:br w:type="page"/>
            </w:r>
            <w:r w:rsidR="00B2628E">
              <w:t>C</w:t>
            </w:r>
            <w:r w:rsidR="00F40A4D">
              <w:t>1</w:t>
            </w:r>
            <w:r w:rsidR="00B2628E">
              <w:t xml:space="preserve">. </w:t>
            </w:r>
            <w:r w:rsidR="007055AA">
              <w:t>Uppdelad b</w:t>
            </w:r>
            <w:r>
              <w:t>eräknad energianvändning vid normalt brukande</w:t>
            </w:r>
            <w:r w:rsidR="004A4E55" w:rsidRPr="005515C9">
              <w:t xml:space="preserve"> </w:t>
            </w:r>
            <w:r>
              <w:t>för</w:t>
            </w:r>
            <w:r w:rsidR="004A4E55" w:rsidRPr="005515C9">
              <w:t xml:space="preserve"> </w:t>
            </w:r>
            <w:r>
              <w:t>ett normalår</w:t>
            </w:r>
            <w:r w:rsidR="007055AA">
              <w:t xml:space="preserve"> </w:t>
            </w:r>
            <w:r w:rsidR="004E6452">
              <w:rPr>
                <w:szCs w:val="28"/>
              </w:rPr>
              <w:t>– Underlag till B1</w:t>
            </w:r>
          </w:p>
        </w:tc>
      </w:tr>
      <w:tr w:rsidR="004A4E55" w:rsidRPr="00FB2A1C" w14:paraId="5BCD10AC" w14:textId="77777777" w:rsidTr="004A4E55">
        <w:tblPrEx>
          <w:tblCellMar>
            <w:left w:w="70" w:type="dxa"/>
            <w:right w:w="70" w:type="dxa"/>
          </w:tblCellMar>
          <w:tblLook w:val="0000" w:firstRow="0" w:lastRow="0" w:firstColumn="0" w:lastColumn="0" w:noHBand="0" w:noVBand="0"/>
        </w:tblPrEx>
        <w:trPr>
          <w:cantSplit/>
          <w:trHeight w:val="365"/>
        </w:trPr>
        <w:tc>
          <w:tcPr>
            <w:tcW w:w="9923" w:type="dxa"/>
            <w:gridSpan w:val="4"/>
          </w:tcPr>
          <w:p w14:paraId="7B8FEEE7" w14:textId="77777777" w:rsidR="004A4E55" w:rsidRPr="00FB2A1C" w:rsidRDefault="00891F63" w:rsidP="00D050CF">
            <w:pPr>
              <w:spacing w:before="60" w:after="60"/>
              <w:rPr>
                <w:sz w:val="20"/>
                <w:szCs w:val="20"/>
              </w:rPr>
            </w:pPr>
            <w:r>
              <w:rPr>
                <w:sz w:val="20"/>
                <w:szCs w:val="20"/>
              </w:rPr>
              <w:t xml:space="preserve">Notera </w:t>
            </w:r>
            <w:r w:rsidR="00F86D9E">
              <w:rPr>
                <w:sz w:val="20"/>
                <w:szCs w:val="20"/>
              </w:rPr>
              <w:t xml:space="preserve">uppdelat </w:t>
            </w:r>
            <w:r>
              <w:rPr>
                <w:sz w:val="20"/>
                <w:szCs w:val="20"/>
              </w:rPr>
              <w:t xml:space="preserve">beräkningsresultat </w:t>
            </w:r>
            <w:r w:rsidR="008E6FC5" w:rsidRPr="00FB2A1C">
              <w:rPr>
                <w:sz w:val="20"/>
                <w:szCs w:val="20"/>
              </w:rPr>
              <w:t>i</w:t>
            </w:r>
            <w:r>
              <w:rPr>
                <w:sz w:val="20"/>
                <w:szCs w:val="20"/>
              </w:rPr>
              <w:t xml:space="preserve"> tillämpliga rutor i tabellen, kWh/m</w:t>
            </w:r>
            <w:r w:rsidRPr="00891F63">
              <w:rPr>
                <w:sz w:val="20"/>
                <w:szCs w:val="20"/>
                <w:vertAlign w:val="superscript"/>
              </w:rPr>
              <w:t>2</w:t>
            </w:r>
            <w:r>
              <w:rPr>
                <w:sz w:val="20"/>
                <w:szCs w:val="20"/>
              </w:rPr>
              <w:t>A</w:t>
            </w:r>
            <w:r w:rsidRPr="00891F63">
              <w:rPr>
                <w:sz w:val="20"/>
                <w:szCs w:val="20"/>
                <w:vertAlign w:val="subscript"/>
              </w:rPr>
              <w:t>temp</w:t>
            </w:r>
            <w:r w:rsidR="008E6FC5" w:rsidRPr="00FB2A1C">
              <w:rPr>
                <w:sz w:val="20"/>
                <w:szCs w:val="20"/>
              </w:rPr>
              <w:t xml:space="preserve">. </w:t>
            </w:r>
            <w:r w:rsidR="00D050CF">
              <w:rPr>
                <w:sz w:val="20"/>
                <w:szCs w:val="20"/>
              </w:rPr>
              <w:t>Tabellen är till för att möjliggöra granskning av hur beräkningsresultatet tagits fram. Kompletteras även med indatasidorna.</w:t>
            </w:r>
            <w:r w:rsidR="005D45D8">
              <w:rPr>
                <w:sz w:val="20"/>
                <w:szCs w:val="20"/>
              </w:rPr>
              <w:br/>
            </w:r>
            <w:r w:rsidR="008E6FC5" w:rsidRPr="00FB2A1C">
              <w:rPr>
                <w:sz w:val="20"/>
                <w:szCs w:val="20"/>
              </w:rPr>
              <w:t>Viktade (primärenergital) och oviktade (specifik energianvändning</w:t>
            </w:r>
            <w:r w:rsidR="002D445D">
              <w:rPr>
                <w:sz w:val="20"/>
                <w:szCs w:val="20"/>
              </w:rPr>
              <w:t>, uppvärmning m.m.</w:t>
            </w:r>
            <w:r w:rsidR="008E6FC5" w:rsidRPr="00FB2A1C">
              <w:rPr>
                <w:sz w:val="20"/>
                <w:szCs w:val="20"/>
              </w:rPr>
              <w:t xml:space="preserve">) summor skrivs </w:t>
            </w:r>
            <w:r w:rsidR="000131E1">
              <w:rPr>
                <w:sz w:val="20"/>
                <w:szCs w:val="20"/>
              </w:rPr>
              <w:t xml:space="preserve">även </w:t>
            </w:r>
            <w:r w:rsidR="008E6FC5" w:rsidRPr="00FB2A1C">
              <w:rPr>
                <w:sz w:val="20"/>
                <w:szCs w:val="20"/>
              </w:rPr>
              <w:t xml:space="preserve">in i del </w:t>
            </w:r>
            <w:r w:rsidR="008E6FC5">
              <w:rPr>
                <w:sz w:val="20"/>
                <w:szCs w:val="20"/>
              </w:rPr>
              <w:t>B1</w:t>
            </w:r>
            <w:r w:rsidR="008E6FC5" w:rsidRPr="00FB2A1C">
              <w:rPr>
                <w:sz w:val="20"/>
                <w:szCs w:val="20"/>
              </w:rPr>
              <w:t>.</w:t>
            </w:r>
            <w:r w:rsidR="008E6FC5">
              <w:rPr>
                <w:sz w:val="20"/>
                <w:szCs w:val="20"/>
              </w:rPr>
              <w:t xml:space="preserve"> </w:t>
            </w:r>
          </w:p>
        </w:tc>
      </w:tr>
      <w:tr w:rsidR="005515C9" w:rsidRPr="00FB2A1C" w14:paraId="639FD23C" w14:textId="77777777" w:rsidTr="00F65D70">
        <w:tc>
          <w:tcPr>
            <w:tcW w:w="5812" w:type="dxa"/>
            <w:gridSpan w:val="2"/>
            <w:shd w:val="clear" w:color="auto" w:fill="auto"/>
          </w:tcPr>
          <w:p w14:paraId="650580F5" w14:textId="77777777" w:rsidR="005515C9" w:rsidRPr="00FB2A1C" w:rsidRDefault="00E611DB" w:rsidP="005515C9">
            <w:pPr>
              <w:spacing w:before="60" w:after="60"/>
              <w:rPr>
                <w:rFonts w:ascii="Franklin Gothic Demi" w:hAnsi="Franklin Gothic Demi"/>
                <w:sz w:val="20"/>
                <w:szCs w:val="20"/>
              </w:rPr>
            </w:pPr>
            <w:r w:rsidRPr="00FB2A1C">
              <w:rPr>
                <w:rFonts w:ascii="Franklin Gothic Demi" w:hAnsi="Franklin Gothic Demi"/>
                <w:sz w:val="20"/>
                <w:szCs w:val="20"/>
              </w:rPr>
              <w:t>Uppdelat beräkningsresultat</w:t>
            </w:r>
            <w:r w:rsidR="00F349BF" w:rsidRPr="00FB2A1C">
              <w:rPr>
                <w:rFonts w:ascii="Franklin Gothic Demi" w:hAnsi="Franklin Gothic Demi"/>
                <w:sz w:val="20"/>
                <w:szCs w:val="20"/>
              </w:rPr>
              <w:t xml:space="preserve"> (utdata)</w:t>
            </w:r>
          </w:p>
        </w:tc>
        <w:tc>
          <w:tcPr>
            <w:tcW w:w="1985" w:type="dxa"/>
            <w:shd w:val="clear" w:color="auto" w:fill="auto"/>
            <w:vAlign w:val="center"/>
          </w:tcPr>
          <w:p w14:paraId="1F31151E" w14:textId="77777777" w:rsidR="005515C9" w:rsidRPr="00FB2A1C" w:rsidRDefault="00BB52E2" w:rsidP="00762100">
            <w:pPr>
              <w:spacing w:before="60" w:after="60"/>
              <w:jc w:val="center"/>
              <w:rPr>
                <w:rFonts w:ascii="Franklin Gothic Demi" w:hAnsi="Franklin Gothic Demi"/>
                <w:sz w:val="20"/>
                <w:szCs w:val="20"/>
              </w:rPr>
            </w:pPr>
            <w:r w:rsidRPr="00FB2A1C">
              <w:rPr>
                <w:rFonts w:ascii="Franklin Gothic Demi" w:hAnsi="Franklin Gothic Demi"/>
                <w:sz w:val="20"/>
                <w:szCs w:val="20"/>
              </w:rPr>
              <w:t>Inför startbesked</w:t>
            </w:r>
            <w:r w:rsidR="00F86D9E">
              <w:rPr>
                <w:sz w:val="20"/>
                <w:szCs w:val="20"/>
              </w:rPr>
              <w:t xml:space="preserve"> kWh/m</w:t>
            </w:r>
            <w:r w:rsidR="00F86D9E" w:rsidRPr="00891F63">
              <w:rPr>
                <w:sz w:val="20"/>
                <w:szCs w:val="20"/>
                <w:vertAlign w:val="superscript"/>
              </w:rPr>
              <w:t>2</w:t>
            </w:r>
            <w:r w:rsidR="00F86D9E">
              <w:rPr>
                <w:sz w:val="20"/>
                <w:szCs w:val="20"/>
              </w:rPr>
              <w:t>A</w:t>
            </w:r>
            <w:r w:rsidR="00F86D9E" w:rsidRPr="00891F63">
              <w:rPr>
                <w:sz w:val="20"/>
                <w:szCs w:val="20"/>
                <w:vertAlign w:val="subscript"/>
              </w:rPr>
              <w:t>temp</w:t>
            </w:r>
          </w:p>
        </w:tc>
        <w:tc>
          <w:tcPr>
            <w:tcW w:w="2126" w:type="dxa"/>
            <w:shd w:val="clear" w:color="auto" w:fill="auto"/>
            <w:vAlign w:val="center"/>
          </w:tcPr>
          <w:p w14:paraId="3903D8C5" w14:textId="77777777" w:rsidR="005515C9" w:rsidRPr="00FB2A1C" w:rsidRDefault="00F65D70" w:rsidP="00C11315">
            <w:pPr>
              <w:spacing w:before="60" w:after="60"/>
              <w:jc w:val="center"/>
              <w:rPr>
                <w:rFonts w:ascii="Franklin Gothic Demi" w:hAnsi="Franklin Gothic Demi"/>
                <w:sz w:val="20"/>
                <w:szCs w:val="20"/>
              </w:rPr>
            </w:pPr>
            <w:r>
              <w:rPr>
                <w:rFonts w:ascii="Franklin Gothic Demi" w:hAnsi="Franklin Gothic Demi"/>
                <w:sz w:val="20"/>
                <w:szCs w:val="20"/>
              </w:rPr>
              <w:t>Uppdatera</w:t>
            </w:r>
            <w:r w:rsidR="00C11315" w:rsidRPr="004E2932">
              <w:rPr>
                <w:rFonts w:ascii="Franklin Gothic Demi" w:hAnsi="Franklin Gothic Demi"/>
                <w:sz w:val="20"/>
                <w:szCs w:val="20"/>
              </w:rPr>
              <w:t>t</w:t>
            </w:r>
            <w:r w:rsidRPr="004E2932">
              <w:rPr>
                <w:rFonts w:ascii="Franklin Gothic Demi" w:hAnsi="Franklin Gothic Demi"/>
                <w:sz w:val="20"/>
                <w:szCs w:val="20"/>
              </w:rPr>
              <w:t xml:space="preserve"> </w:t>
            </w:r>
            <w:r>
              <w:rPr>
                <w:rFonts w:ascii="Franklin Gothic Demi" w:hAnsi="Franklin Gothic Demi"/>
                <w:sz w:val="20"/>
                <w:szCs w:val="20"/>
              </w:rPr>
              <w:t>i</w:t>
            </w:r>
            <w:r w:rsidR="00BB52E2" w:rsidRPr="00FB2A1C">
              <w:rPr>
                <w:rFonts w:ascii="Franklin Gothic Demi" w:hAnsi="Franklin Gothic Demi"/>
                <w:sz w:val="20"/>
                <w:szCs w:val="20"/>
              </w:rPr>
              <w:t>nför slutbesked</w:t>
            </w:r>
            <w:r w:rsidR="00F86D9E">
              <w:rPr>
                <w:sz w:val="20"/>
                <w:szCs w:val="20"/>
              </w:rPr>
              <w:t xml:space="preserve"> kWh/m</w:t>
            </w:r>
            <w:r w:rsidR="00F86D9E" w:rsidRPr="00891F63">
              <w:rPr>
                <w:sz w:val="20"/>
                <w:szCs w:val="20"/>
                <w:vertAlign w:val="superscript"/>
              </w:rPr>
              <w:t>2</w:t>
            </w:r>
            <w:r w:rsidR="00F86D9E">
              <w:rPr>
                <w:sz w:val="20"/>
                <w:szCs w:val="20"/>
              </w:rPr>
              <w:t>A</w:t>
            </w:r>
            <w:r w:rsidR="00F86D9E" w:rsidRPr="00891F63">
              <w:rPr>
                <w:sz w:val="20"/>
                <w:szCs w:val="20"/>
                <w:vertAlign w:val="subscript"/>
              </w:rPr>
              <w:t>temp</w:t>
            </w:r>
          </w:p>
        </w:tc>
      </w:tr>
      <w:tr w:rsidR="005515C9" w:rsidRPr="005515C9" w14:paraId="5D23F624" w14:textId="77777777" w:rsidTr="00F65D70">
        <w:tc>
          <w:tcPr>
            <w:tcW w:w="5812" w:type="dxa"/>
            <w:gridSpan w:val="2"/>
            <w:shd w:val="clear" w:color="auto" w:fill="auto"/>
          </w:tcPr>
          <w:p w14:paraId="05512B61" w14:textId="77777777" w:rsidR="005515C9" w:rsidRPr="00FB2A1C" w:rsidRDefault="005515C9" w:rsidP="00F86D9E">
            <w:pPr>
              <w:spacing w:before="60" w:after="60"/>
              <w:rPr>
                <w:sz w:val="20"/>
                <w:szCs w:val="20"/>
              </w:rPr>
            </w:pPr>
            <w:r w:rsidRPr="00FB2A1C">
              <w:rPr>
                <w:sz w:val="20"/>
                <w:szCs w:val="20"/>
              </w:rPr>
              <w:t>Uppvärmning</w:t>
            </w:r>
            <w:r w:rsidR="00FD024D" w:rsidRPr="00FB2A1C">
              <w:rPr>
                <w:sz w:val="20"/>
                <w:szCs w:val="20"/>
              </w:rPr>
              <w:t xml:space="preserve"> </w:t>
            </w:r>
            <w:r w:rsidR="00575A17" w:rsidRPr="008B3934">
              <w:rPr>
                <w:sz w:val="20"/>
                <w:szCs w:val="20"/>
              </w:rPr>
              <w:t>(</w:t>
            </w:r>
            <w:r w:rsidR="000131E1">
              <w:rPr>
                <w:sz w:val="20"/>
                <w:szCs w:val="20"/>
              </w:rPr>
              <w:t>e</w:t>
            </w:r>
            <w:r w:rsidR="00A55A32">
              <w:rPr>
                <w:sz w:val="20"/>
                <w:szCs w:val="20"/>
              </w:rPr>
              <w:t xml:space="preserve">nligt </w:t>
            </w:r>
            <w:r w:rsidR="00891F63">
              <w:rPr>
                <w:sz w:val="20"/>
                <w:szCs w:val="20"/>
              </w:rPr>
              <w:t xml:space="preserve">BBR) </w:t>
            </w:r>
          </w:p>
        </w:tc>
        <w:tc>
          <w:tcPr>
            <w:tcW w:w="1985" w:type="dxa"/>
            <w:shd w:val="clear" w:color="auto" w:fill="auto"/>
            <w:vAlign w:val="center"/>
          </w:tcPr>
          <w:p w14:paraId="15F9EB14" w14:textId="77777777" w:rsidR="005515C9" w:rsidRPr="00FB2A1C" w:rsidRDefault="00F349BF" w:rsidP="00762100">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2FBC12A4" w14:textId="77777777" w:rsidR="005515C9" w:rsidRPr="00FB2A1C" w:rsidRDefault="00F349BF" w:rsidP="00762100">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E512D7" w:rsidRPr="00FB2A1C" w14:paraId="5D6F0CC7" w14:textId="77777777" w:rsidTr="004E2932">
        <w:tc>
          <w:tcPr>
            <w:tcW w:w="5812" w:type="dxa"/>
            <w:gridSpan w:val="2"/>
            <w:shd w:val="clear" w:color="auto" w:fill="auto"/>
          </w:tcPr>
          <w:p w14:paraId="47A6B7BE" w14:textId="77777777" w:rsidR="00E512D7" w:rsidRPr="00FB2A1C" w:rsidRDefault="00575A17" w:rsidP="00FF0B94">
            <w:pPr>
              <w:spacing w:before="60" w:after="60"/>
              <w:jc w:val="right"/>
              <w:rPr>
                <w:sz w:val="20"/>
                <w:szCs w:val="20"/>
              </w:rPr>
            </w:pPr>
            <w:r>
              <w:rPr>
                <w:sz w:val="20"/>
                <w:szCs w:val="20"/>
              </w:rPr>
              <w:t xml:space="preserve">      </w:t>
            </w:r>
            <w:r w:rsidR="00DB4FF9">
              <w:rPr>
                <w:sz w:val="20"/>
                <w:szCs w:val="20"/>
              </w:rPr>
              <w:t xml:space="preserve">varav </w:t>
            </w:r>
            <w:r w:rsidR="00E512D7" w:rsidRPr="00FB2A1C">
              <w:rPr>
                <w:sz w:val="20"/>
                <w:szCs w:val="20"/>
              </w:rPr>
              <w:t>VVC-förluster</w:t>
            </w:r>
            <w:r w:rsidR="003F07CF">
              <w:rPr>
                <w:sz w:val="20"/>
                <w:szCs w:val="20"/>
              </w:rPr>
              <w:t xml:space="preserve"> </w:t>
            </w:r>
            <w:r w:rsidR="00F07139">
              <w:rPr>
                <w:sz w:val="20"/>
                <w:szCs w:val="20"/>
              </w:rPr>
              <w:t xml:space="preserve">(totala) </w:t>
            </w:r>
            <w:r w:rsidR="003F07CF">
              <w:rPr>
                <w:sz w:val="20"/>
                <w:szCs w:val="20"/>
              </w:rPr>
              <w:t>och stilleståndsförlust</w:t>
            </w:r>
          </w:p>
        </w:tc>
        <w:tc>
          <w:tcPr>
            <w:tcW w:w="1985" w:type="dxa"/>
            <w:shd w:val="clear" w:color="auto" w:fill="auto"/>
            <w:vAlign w:val="center"/>
          </w:tcPr>
          <w:p w14:paraId="61E3C6BE" w14:textId="77777777" w:rsidR="00E512D7" w:rsidRPr="00FB2A1C" w:rsidRDefault="00E512D7" w:rsidP="004E2932">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7A4C553D" w14:textId="77777777" w:rsidR="00E512D7" w:rsidRPr="00FB2A1C" w:rsidRDefault="00E512D7" w:rsidP="004E2932">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8B3934" w:rsidRPr="005515C9" w14:paraId="3C0C048F" w14:textId="77777777" w:rsidTr="002A2F06">
        <w:tc>
          <w:tcPr>
            <w:tcW w:w="5812" w:type="dxa"/>
            <w:gridSpan w:val="2"/>
            <w:shd w:val="clear" w:color="auto" w:fill="auto"/>
          </w:tcPr>
          <w:p w14:paraId="084A25CF" w14:textId="77777777" w:rsidR="008B3934" w:rsidRPr="00FB2A1C" w:rsidRDefault="008B3934" w:rsidP="00FF0B94">
            <w:pPr>
              <w:spacing w:before="60" w:after="60"/>
              <w:jc w:val="right"/>
              <w:rPr>
                <w:sz w:val="20"/>
                <w:szCs w:val="20"/>
              </w:rPr>
            </w:pPr>
            <w:r>
              <w:rPr>
                <w:sz w:val="20"/>
                <w:szCs w:val="20"/>
              </w:rPr>
              <w:t xml:space="preserve">      varav d</w:t>
            </w:r>
            <w:r w:rsidRPr="00FB2A1C">
              <w:rPr>
                <w:sz w:val="20"/>
                <w:szCs w:val="20"/>
              </w:rPr>
              <w:t>istributionsförlust för värme</w:t>
            </w:r>
          </w:p>
        </w:tc>
        <w:tc>
          <w:tcPr>
            <w:tcW w:w="1985" w:type="dxa"/>
            <w:shd w:val="clear" w:color="auto" w:fill="auto"/>
            <w:vAlign w:val="center"/>
          </w:tcPr>
          <w:p w14:paraId="1F991ED0" w14:textId="77777777" w:rsidR="008B3934" w:rsidRPr="00FB2A1C" w:rsidRDefault="008B3934" w:rsidP="002A2F06">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503FD645" w14:textId="77777777" w:rsidR="008B3934" w:rsidRPr="00FB2A1C" w:rsidRDefault="008B3934" w:rsidP="002A2F06">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020972" w:rsidRPr="005515C9" w14:paraId="7FC4D3BE" w14:textId="77777777" w:rsidTr="00F65D70">
        <w:tc>
          <w:tcPr>
            <w:tcW w:w="5812" w:type="dxa"/>
            <w:gridSpan w:val="2"/>
            <w:shd w:val="clear" w:color="auto" w:fill="auto"/>
          </w:tcPr>
          <w:p w14:paraId="3417C694" w14:textId="77777777" w:rsidR="00020972" w:rsidRPr="00A55A32" w:rsidRDefault="001B012B" w:rsidP="00FF0B94">
            <w:pPr>
              <w:spacing w:before="60" w:after="60"/>
              <w:ind w:left="318" w:hanging="318"/>
              <w:jc w:val="right"/>
              <w:rPr>
                <w:sz w:val="20"/>
                <w:szCs w:val="20"/>
              </w:rPr>
            </w:pPr>
            <w:r>
              <w:rPr>
                <w:sz w:val="20"/>
                <w:szCs w:val="20"/>
              </w:rPr>
              <w:t>……</w:t>
            </w:r>
            <w:r w:rsidR="000131E1">
              <w:rPr>
                <w:sz w:val="20"/>
                <w:szCs w:val="20"/>
              </w:rPr>
              <w:t>varav a</w:t>
            </w:r>
            <w:r w:rsidR="003964F5" w:rsidRPr="00A55A32">
              <w:rPr>
                <w:sz w:val="20"/>
                <w:szCs w:val="20"/>
              </w:rPr>
              <w:t>vdrag</w:t>
            </w:r>
            <w:r w:rsidR="00A55A32" w:rsidRPr="00A55A32">
              <w:rPr>
                <w:sz w:val="20"/>
                <w:szCs w:val="20"/>
              </w:rPr>
              <w:t xml:space="preserve"> på uppvärmning för</w:t>
            </w:r>
            <w:r w:rsidR="003964F5" w:rsidRPr="00A55A32">
              <w:rPr>
                <w:sz w:val="20"/>
                <w:szCs w:val="20"/>
              </w:rPr>
              <w:t xml:space="preserve"> lokalt producerad förnybar energi</w:t>
            </w:r>
            <w:r w:rsidR="002F539D" w:rsidRPr="00A55A32">
              <w:rPr>
                <w:sz w:val="20"/>
                <w:szCs w:val="20"/>
              </w:rPr>
              <w:t xml:space="preserve"> </w:t>
            </w:r>
            <w:r w:rsidR="003964F5" w:rsidRPr="00A55A32">
              <w:rPr>
                <w:sz w:val="20"/>
                <w:szCs w:val="20"/>
              </w:rPr>
              <w:t xml:space="preserve">(solvärme </w:t>
            </w:r>
            <w:r w:rsidR="002F539D" w:rsidRPr="00A55A32">
              <w:rPr>
                <w:sz w:val="20"/>
                <w:szCs w:val="20"/>
              </w:rPr>
              <w:t>m.m.</w:t>
            </w:r>
            <w:r w:rsidR="003964F5" w:rsidRPr="00A55A32">
              <w:rPr>
                <w:sz w:val="20"/>
                <w:szCs w:val="20"/>
              </w:rPr>
              <w:t>)</w:t>
            </w:r>
          </w:p>
        </w:tc>
        <w:tc>
          <w:tcPr>
            <w:tcW w:w="1985" w:type="dxa"/>
            <w:shd w:val="clear" w:color="auto" w:fill="auto"/>
            <w:vAlign w:val="center"/>
          </w:tcPr>
          <w:p w14:paraId="0F29F36F" w14:textId="77777777" w:rsidR="00020972" w:rsidRPr="00FB2A1C" w:rsidRDefault="00020972" w:rsidP="00762100">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576CB0BB" w14:textId="77777777" w:rsidR="00020972" w:rsidRPr="00FB2A1C" w:rsidRDefault="00020972" w:rsidP="00762100">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F0B94" w:rsidRPr="005515C9" w14:paraId="69F8FF7D" w14:textId="77777777" w:rsidTr="00F65D70">
        <w:tc>
          <w:tcPr>
            <w:tcW w:w="5812" w:type="dxa"/>
            <w:gridSpan w:val="2"/>
            <w:shd w:val="clear" w:color="auto" w:fill="auto"/>
          </w:tcPr>
          <w:p w14:paraId="62CCA1FD" w14:textId="08C91DC8" w:rsidR="00FF0B94" w:rsidRDefault="00FF0B94" w:rsidP="00FF0B94">
            <w:pPr>
              <w:spacing w:before="60" w:after="60"/>
              <w:ind w:left="318" w:hanging="318"/>
              <w:jc w:val="right"/>
              <w:rPr>
                <w:sz w:val="20"/>
                <w:szCs w:val="20"/>
              </w:rPr>
            </w:pPr>
            <w:r>
              <w:rPr>
                <w:sz w:val="20"/>
                <w:szCs w:val="20"/>
              </w:rPr>
              <w:t>……varav komfortgolvvärme</w:t>
            </w:r>
          </w:p>
        </w:tc>
        <w:tc>
          <w:tcPr>
            <w:tcW w:w="1985" w:type="dxa"/>
            <w:shd w:val="clear" w:color="auto" w:fill="auto"/>
            <w:vAlign w:val="center"/>
          </w:tcPr>
          <w:p w14:paraId="5F6F52A8" w14:textId="391CA565" w:rsidR="00FF0B94" w:rsidRPr="00FB2A1C" w:rsidRDefault="00FF0B94" w:rsidP="00762100">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4CC2D883" w14:textId="59F37925" w:rsidR="00FF0B94" w:rsidRPr="00FB2A1C" w:rsidRDefault="00FF0B94" w:rsidP="00762100">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6D9E" w:rsidRPr="00FB2A1C" w14:paraId="58ED99CB" w14:textId="77777777" w:rsidTr="00713125">
        <w:tc>
          <w:tcPr>
            <w:tcW w:w="5812" w:type="dxa"/>
            <w:gridSpan w:val="2"/>
            <w:shd w:val="clear" w:color="auto" w:fill="auto"/>
          </w:tcPr>
          <w:p w14:paraId="3CFC09BF" w14:textId="477FC080" w:rsidR="00F86D9E" w:rsidRPr="00FB2A1C" w:rsidRDefault="00F86D9E" w:rsidP="00713125">
            <w:pPr>
              <w:spacing w:before="60" w:after="60"/>
              <w:rPr>
                <w:sz w:val="20"/>
                <w:szCs w:val="20"/>
              </w:rPr>
            </w:pPr>
            <w:r>
              <w:rPr>
                <w:sz w:val="20"/>
                <w:szCs w:val="20"/>
              </w:rPr>
              <w:t>V</w:t>
            </w:r>
            <w:r w:rsidRPr="00FB2A1C">
              <w:rPr>
                <w:sz w:val="20"/>
                <w:szCs w:val="20"/>
              </w:rPr>
              <w:t>ädringspåslag</w:t>
            </w:r>
            <w:r w:rsidR="00C41D7D">
              <w:rPr>
                <w:sz w:val="20"/>
                <w:szCs w:val="20"/>
              </w:rPr>
              <w:t xml:space="preserve"> (4/SCOP)</w:t>
            </w:r>
          </w:p>
        </w:tc>
        <w:tc>
          <w:tcPr>
            <w:tcW w:w="1985" w:type="dxa"/>
            <w:shd w:val="clear" w:color="auto" w:fill="auto"/>
            <w:vAlign w:val="center"/>
          </w:tcPr>
          <w:p w14:paraId="2C0EC99E" w14:textId="77777777" w:rsidR="00F86D9E" w:rsidRPr="00FB2A1C" w:rsidRDefault="00F86D9E" w:rsidP="00713125">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4E597516" w14:textId="77777777" w:rsidR="00F86D9E" w:rsidRPr="00FB2A1C" w:rsidRDefault="00F86D9E" w:rsidP="00713125">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020972" w:rsidRPr="005515C9" w14:paraId="1446D364" w14:textId="77777777" w:rsidTr="00F65D70">
        <w:tc>
          <w:tcPr>
            <w:tcW w:w="5812" w:type="dxa"/>
            <w:gridSpan w:val="2"/>
            <w:shd w:val="clear" w:color="auto" w:fill="auto"/>
          </w:tcPr>
          <w:p w14:paraId="2E31E18E" w14:textId="77777777" w:rsidR="00020972" w:rsidRPr="00FB2A1C" w:rsidRDefault="00F86D9E" w:rsidP="00F86D9E">
            <w:pPr>
              <w:spacing w:before="60" w:after="60"/>
              <w:rPr>
                <w:sz w:val="20"/>
                <w:szCs w:val="20"/>
              </w:rPr>
            </w:pPr>
            <w:r>
              <w:rPr>
                <w:sz w:val="20"/>
                <w:szCs w:val="20"/>
              </w:rPr>
              <w:t>Normalt t</w:t>
            </w:r>
            <w:r w:rsidRPr="00FB2A1C">
              <w:rPr>
                <w:sz w:val="20"/>
                <w:szCs w:val="20"/>
              </w:rPr>
              <w:t xml:space="preserve">appvarmvatten </w:t>
            </w:r>
            <w:r w:rsidR="00020972" w:rsidRPr="00FB2A1C">
              <w:rPr>
                <w:sz w:val="20"/>
                <w:szCs w:val="20"/>
              </w:rPr>
              <w:t>(</w:t>
            </w:r>
            <w:r w:rsidR="007A010F">
              <w:rPr>
                <w:sz w:val="20"/>
                <w:szCs w:val="20"/>
              </w:rPr>
              <w:t xml:space="preserve">BBR-definition </w:t>
            </w:r>
            <w:r w:rsidR="00020972" w:rsidRPr="00FB2A1C">
              <w:rPr>
                <w:sz w:val="20"/>
                <w:szCs w:val="20"/>
              </w:rPr>
              <w:t>exkl. VVC och stilleståndsförl</w:t>
            </w:r>
            <w:r w:rsidR="00955418">
              <w:rPr>
                <w:sz w:val="20"/>
                <w:szCs w:val="20"/>
              </w:rPr>
              <w:t>ust</w:t>
            </w:r>
            <w:r w:rsidR="00020972" w:rsidRPr="00FB2A1C">
              <w:rPr>
                <w:sz w:val="20"/>
                <w:szCs w:val="20"/>
              </w:rPr>
              <w:t>)</w:t>
            </w:r>
            <w:r>
              <w:rPr>
                <w:sz w:val="20"/>
                <w:szCs w:val="20"/>
              </w:rPr>
              <w:t>,</w:t>
            </w:r>
            <w:r w:rsidR="007A010F">
              <w:rPr>
                <w:sz w:val="20"/>
                <w:szCs w:val="20"/>
              </w:rPr>
              <w:t xml:space="preserve"> </w:t>
            </w:r>
            <w:r>
              <w:rPr>
                <w:sz w:val="20"/>
                <w:szCs w:val="20"/>
              </w:rPr>
              <w:t xml:space="preserve">(Normalt </w:t>
            </w:r>
            <w:r w:rsidR="007A010F">
              <w:rPr>
                <w:sz w:val="20"/>
                <w:szCs w:val="20"/>
              </w:rPr>
              <w:t>enligt BEN</w:t>
            </w:r>
            <w:r w:rsidR="003F07CF">
              <w:rPr>
                <w:sz w:val="20"/>
                <w:szCs w:val="20"/>
              </w:rPr>
              <w:t xml:space="preserve"> mht </w:t>
            </w:r>
            <w:r w:rsidR="007A010F">
              <w:rPr>
                <w:sz w:val="20"/>
                <w:szCs w:val="20"/>
              </w:rPr>
              <w:t>byggnads</w:t>
            </w:r>
            <w:r w:rsidR="003F07CF">
              <w:rPr>
                <w:sz w:val="20"/>
                <w:szCs w:val="20"/>
              </w:rPr>
              <w:t>typ</w:t>
            </w:r>
            <w:r>
              <w:rPr>
                <w:sz w:val="20"/>
                <w:szCs w:val="20"/>
              </w:rPr>
              <w:t>)</w:t>
            </w:r>
          </w:p>
        </w:tc>
        <w:tc>
          <w:tcPr>
            <w:tcW w:w="1985" w:type="dxa"/>
            <w:shd w:val="clear" w:color="auto" w:fill="auto"/>
            <w:vAlign w:val="center"/>
          </w:tcPr>
          <w:p w14:paraId="4AA6D223" w14:textId="77777777" w:rsidR="00020972" w:rsidRPr="00FB2A1C" w:rsidRDefault="00020972" w:rsidP="00762100">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7CD8627A" w14:textId="77777777" w:rsidR="00020972" w:rsidRPr="00FB2A1C" w:rsidRDefault="00020972" w:rsidP="00762100">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020972" w:rsidRPr="005515C9" w14:paraId="1F7987C4" w14:textId="77777777" w:rsidTr="00F65D70">
        <w:tc>
          <w:tcPr>
            <w:tcW w:w="5812" w:type="dxa"/>
            <w:gridSpan w:val="2"/>
            <w:shd w:val="clear" w:color="auto" w:fill="auto"/>
          </w:tcPr>
          <w:p w14:paraId="7C285A8C" w14:textId="77777777" w:rsidR="00020972" w:rsidRDefault="00020972" w:rsidP="00D050CF">
            <w:pPr>
              <w:spacing w:before="60" w:after="60"/>
              <w:rPr>
                <w:sz w:val="20"/>
                <w:szCs w:val="20"/>
              </w:rPr>
            </w:pPr>
            <w:r>
              <w:rPr>
                <w:sz w:val="20"/>
                <w:szCs w:val="20"/>
              </w:rPr>
              <w:t xml:space="preserve">Avdrag på </w:t>
            </w:r>
            <w:r w:rsidR="00D050CF">
              <w:rPr>
                <w:sz w:val="20"/>
                <w:szCs w:val="20"/>
              </w:rPr>
              <w:t xml:space="preserve">normalt </w:t>
            </w:r>
            <w:r>
              <w:rPr>
                <w:sz w:val="20"/>
                <w:szCs w:val="20"/>
              </w:rPr>
              <w:t xml:space="preserve">tappvarmvatten för </w:t>
            </w:r>
            <w:r w:rsidR="007A010F">
              <w:rPr>
                <w:sz w:val="20"/>
                <w:szCs w:val="20"/>
              </w:rPr>
              <w:t>A-klassade blandare,</w:t>
            </w:r>
            <w:r w:rsidR="007A010F" w:rsidRPr="004C1A63">
              <w:rPr>
                <w:sz w:val="20"/>
                <w:szCs w:val="20"/>
              </w:rPr>
              <w:t xml:space="preserve"> </w:t>
            </w:r>
            <w:r w:rsidR="002F539D">
              <w:rPr>
                <w:sz w:val="20"/>
                <w:szCs w:val="20"/>
              </w:rPr>
              <w:t>s</w:t>
            </w:r>
            <w:r w:rsidRPr="004C1A63">
              <w:rPr>
                <w:sz w:val="20"/>
                <w:szCs w:val="20"/>
              </w:rPr>
              <w:t>olfångare,</w:t>
            </w:r>
            <w:r w:rsidR="003F07CF">
              <w:rPr>
                <w:sz w:val="20"/>
                <w:szCs w:val="20"/>
              </w:rPr>
              <w:t xml:space="preserve"> </w:t>
            </w:r>
            <w:r w:rsidRPr="004C1A63">
              <w:rPr>
                <w:sz w:val="20"/>
                <w:szCs w:val="20"/>
              </w:rPr>
              <w:t>avloppsvvx</w:t>
            </w:r>
            <w:r w:rsidR="002F539D">
              <w:rPr>
                <w:sz w:val="20"/>
                <w:szCs w:val="20"/>
              </w:rPr>
              <w:t>.</w:t>
            </w:r>
          </w:p>
        </w:tc>
        <w:tc>
          <w:tcPr>
            <w:tcW w:w="1985" w:type="dxa"/>
            <w:shd w:val="clear" w:color="auto" w:fill="auto"/>
            <w:vAlign w:val="center"/>
          </w:tcPr>
          <w:p w14:paraId="3326A80B"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6D097926"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020972" w:rsidRPr="005515C9" w14:paraId="10B144DE" w14:textId="77777777" w:rsidTr="00F65D70">
        <w:tc>
          <w:tcPr>
            <w:tcW w:w="5812" w:type="dxa"/>
            <w:gridSpan w:val="2"/>
            <w:shd w:val="clear" w:color="auto" w:fill="auto"/>
          </w:tcPr>
          <w:p w14:paraId="145A1F7B" w14:textId="77777777" w:rsidR="00020972" w:rsidRPr="00FB2A1C" w:rsidRDefault="00020972" w:rsidP="00E512D7">
            <w:pPr>
              <w:spacing w:before="60" w:after="60"/>
              <w:rPr>
                <w:sz w:val="20"/>
                <w:szCs w:val="20"/>
              </w:rPr>
            </w:pPr>
            <w:r w:rsidRPr="00FB2A1C">
              <w:rPr>
                <w:sz w:val="20"/>
                <w:szCs w:val="20"/>
              </w:rPr>
              <w:t>Komfortkyla, el</w:t>
            </w:r>
          </w:p>
        </w:tc>
        <w:tc>
          <w:tcPr>
            <w:tcW w:w="1985" w:type="dxa"/>
            <w:shd w:val="clear" w:color="auto" w:fill="auto"/>
            <w:vAlign w:val="center"/>
          </w:tcPr>
          <w:p w14:paraId="60766AC7"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39EB3DDE"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D050CF" w:rsidRPr="005515C9" w14:paraId="12FB4494" w14:textId="77777777" w:rsidTr="00713125">
        <w:tc>
          <w:tcPr>
            <w:tcW w:w="5812" w:type="dxa"/>
            <w:gridSpan w:val="2"/>
            <w:shd w:val="clear" w:color="auto" w:fill="auto"/>
          </w:tcPr>
          <w:p w14:paraId="7BABBC9B" w14:textId="77777777" w:rsidR="00D050CF" w:rsidRPr="00FB2A1C" w:rsidRDefault="00D050CF" w:rsidP="00FF0B94">
            <w:pPr>
              <w:spacing w:before="60" w:after="60"/>
              <w:jc w:val="right"/>
              <w:rPr>
                <w:sz w:val="20"/>
                <w:szCs w:val="20"/>
              </w:rPr>
            </w:pPr>
            <w:r>
              <w:rPr>
                <w:sz w:val="20"/>
                <w:szCs w:val="20"/>
              </w:rPr>
              <w:t xml:space="preserve">      varav d</w:t>
            </w:r>
            <w:r w:rsidRPr="00FB2A1C">
              <w:rPr>
                <w:sz w:val="20"/>
                <w:szCs w:val="20"/>
              </w:rPr>
              <w:t xml:space="preserve">istributionsförlust för </w:t>
            </w:r>
            <w:r>
              <w:rPr>
                <w:sz w:val="20"/>
                <w:szCs w:val="20"/>
              </w:rPr>
              <w:t>komfort</w:t>
            </w:r>
            <w:r w:rsidRPr="00FB2A1C">
              <w:rPr>
                <w:sz w:val="20"/>
                <w:szCs w:val="20"/>
              </w:rPr>
              <w:t>kyla</w:t>
            </w:r>
            <w:r>
              <w:rPr>
                <w:sz w:val="20"/>
                <w:szCs w:val="20"/>
              </w:rPr>
              <w:t xml:space="preserve"> med el</w:t>
            </w:r>
          </w:p>
        </w:tc>
        <w:tc>
          <w:tcPr>
            <w:tcW w:w="1985" w:type="dxa"/>
            <w:shd w:val="clear" w:color="auto" w:fill="auto"/>
            <w:vAlign w:val="center"/>
          </w:tcPr>
          <w:p w14:paraId="066F7CD9" w14:textId="77777777" w:rsidR="00D050CF" w:rsidRPr="00FB2A1C" w:rsidRDefault="00D050CF" w:rsidP="00713125">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7E155217" w14:textId="77777777" w:rsidR="00D050CF" w:rsidRPr="00FB2A1C" w:rsidRDefault="00D050CF" w:rsidP="00713125">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020972" w:rsidRPr="005515C9" w14:paraId="4200ED55" w14:textId="77777777" w:rsidTr="00F65D70">
        <w:tc>
          <w:tcPr>
            <w:tcW w:w="5812" w:type="dxa"/>
            <w:gridSpan w:val="2"/>
            <w:shd w:val="clear" w:color="auto" w:fill="auto"/>
          </w:tcPr>
          <w:p w14:paraId="4C829DEF" w14:textId="77777777" w:rsidR="00020972" w:rsidRPr="00FB2A1C" w:rsidRDefault="00020972" w:rsidP="00E512D7">
            <w:pPr>
              <w:spacing w:before="60" w:after="60"/>
              <w:rPr>
                <w:sz w:val="20"/>
                <w:szCs w:val="20"/>
              </w:rPr>
            </w:pPr>
            <w:r w:rsidRPr="00FB2A1C">
              <w:rPr>
                <w:sz w:val="20"/>
                <w:szCs w:val="20"/>
              </w:rPr>
              <w:t>Komfortkyla, fjärrkyla</w:t>
            </w:r>
          </w:p>
        </w:tc>
        <w:tc>
          <w:tcPr>
            <w:tcW w:w="1985" w:type="dxa"/>
            <w:shd w:val="clear" w:color="auto" w:fill="auto"/>
            <w:vAlign w:val="center"/>
          </w:tcPr>
          <w:p w14:paraId="49F1AE31"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57B47BDF"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020972" w:rsidRPr="005515C9" w14:paraId="7CCEE892" w14:textId="77777777" w:rsidTr="00F65D70">
        <w:tc>
          <w:tcPr>
            <w:tcW w:w="5812" w:type="dxa"/>
            <w:gridSpan w:val="2"/>
            <w:shd w:val="clear" w:color="auto" w:fill="auto"/>
          </w:tcPr>
          <w:p w14:paraId="389DAF1F" w14:textId="77777777" w:rsidR="00020972" w:rsidRPr="00FB2A1C" w:rsidRDefault="00020972" w:rsidP="00FF0B94">
            <w:pPr>
              <w:spacing w:before="60" w:after="60"/>
              <w:jc w:val="right"/>
              <w:rPr>
                <w:sz w:val="20"/>
                <w:szCs w:val="20"/>
              </w:rPr>
            </w:pPr>
            <w:r>
              <w:rPr>
                <w:sz w:val="20"/>
                <w:szCs w:val="20"/>
              </w:rPr>
              <w:t xml:space="preserve">      varav d</w:t>
            </w:r>
            <w:r w:rsidRPr="00FB2A1C">
              <w:rPr>
                <w:sz w:val="20"/>
                <w:szCs w:val="20"/>
              </w:rPr>
              <w:t xml:space="preserve">istributionsförlust för </w:t>
            </w:r>
            <w:r>
              <w:rPr>
                <w:sz w:val="20"/>
                <w:szCs w:val="20"/>
              </w:rPr>
              <w:t>komfort</w:t>
            </w:r>
            <w:r w:rsidR="00D050CF">
              <w:rPr>
                <w:sz w:val="20"/>
                <w:szCs w:val="20"/>
              </w:rPr>
              <w:t>fjärr</w:t>
            </w:r>
            <w:r w:rsidRPr="00FB2A1C">
              <w:rPr>
                <w:sz w:val="20"/>
                <w:szCs w:val="20"/>
              </w:rPr>
              <w:t>kyla</w:t>
            </w:r>
          </w:p>
        </w:tc>
        <w:tc>
          <w:tcPr>
            <w:tcW w:w="1985" w:type="dxa"/>
            <w:shd w:val="clear" w:color="auto" w:fill="auto"/>
            <w:vAlign w:val="center"/>
          </w:tcPr>
          <w:p w14:paraId="1453F88E"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74730D37"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020972" w:rsidRPr="005515C9" w14:paraId="11E26229" w14:textId="77777777" w:rsidTr="00F65D70">
        <w:tc>
          <w:tcPr>
            <w:tcW w:w="5812" w:type="dxa"/>
            <w:gridSpan w:val="2"/>
            <w:shd w:val="clear" w:color="auto" w:fill="auto"/>
          </w:tcPr>
          <w:p w14:paraId="28BD10F7" w14:textId="77777777" w:rsidR="00020972" w:rsidRPr="00FB2A1C" w:rsidRDefault="00020972" w:rsidP="007A010F">
            <w:pPr>
              <w:spacing w:before="60" w:after="60"/>
              <w:rPr>
                <w:sz w:val="20"/>
                <w:szCs w:val="20"/>
              </w:rPr>
            </w:pPr>
            <w:r w:rsidRPr="00FB2A1C">
              <w:rPr>
                <w:sz w:val="20"/>
                <w:szCs w:val="20"/>
              </w:rPr>
              <w:t xml:space="preserve">Fastighetsenergi </w:t>
            </w:r>
            <w:r w:rsidR="003F07CF">
              <w:rPr>
                <w:sz w:val="20"/>
                <w:szCs w:val="20"/>
              </w:rPr>
              <w:t>–</w:t>
            </w:r>
            <w:r w:rsidRPr="00FB2A1C">
              <w:rPr>
                <w:sz w:val="20"/>
                <w:szCs w:val="20"/>
              </w:rPr>
              <w:t xml:space="preserve"> el</w:t>
            </w:r>
            <w:r w:rsidR="003F07CF">
              <w:rPr>
                <w:sz w:val="20"/>
                <w:szCs w:val="20"/>
              </w:rPr>
              <w:t xml:space="preserve"> (</w:t>
            </w:r>
            <w:r w:rsidR="007A010F">
              <w:rPr>
                <w:sz w:val="20"/>
                <w:szCs w:val="20"/>
              </w:rPr>
              <w:t>efter</w:t>
            </w:r>
            <w:r w:rsidR="003F07CF">
              <w:rPr>
                <w:sz w:val="20"/>
                <w:szCs w:val="20"/>
              </w:rPr>
              <w:t xml:space="preserve"> avdrag för solceller)</w:t>
            </w:r>
          </w:p>
        </w:tc>
        <w:tc>
          <w:tcPr>
            <w:tcW w:w="1985" w:type="dxa"/>
            <w:shd w:val="clear" w:color="auto" w:fill="auto"/>
            <w:vAlign w:val="center"/>
          </w:tcPr>
          <w:p w14:paraId="7840AB2B"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63F38FD9"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020972" w:rsidRPr="005515C9" w14:paraId="26AE454D" w14:textId="77777777" w:rsidTr="00F65D70">
        <w:tc>
          <w:tcPr>
            <w:tcW w:w="5812" w:type="dxa"/>
            <w:gridSpan w:val="2"/>
            <w:shd w:val="clear" w:color="auto" w:fill="auto"/>
          </w:tcPr>
          <w:p w14:paraId="34DC68B5" w14:textId="77777777" w:rsidR="00020972" w:rsidRPr="00FB2A1C" w:rsidRDefault="007A010F" w:rsidP="00FF0B94">
            <w:pPr>
              <w:spacing w:before="60" w:after="60"/>
              <w:jc w:val="right"/>
              <w:rPr>
                <w:sz w:val="20"/>
                <w:szCs w:val="20"/>
              </w:rPr>
            </w:pPr>
            <w:r>
              <w:rPr>
                <w:sz w:val="20"/>
                <w:szCs w:val="20"/>
              </w:rPr>
              <w:t xml:space="preserve">     varav el </w:t>
            </w:r>
            <w:r w:rsidR="003F07CF" w:rsidRPr="007A010F">
              <w:rPr>
                <w:sz w:val="20"/>
                <w:szCs w:val="20"/>
              </w:rPr>
              <w:t>f</w:t>
            </w:r>
            <w:r w:rsidR="003F07CF" w:rsidRPr="004C1A63">
              <w:rPr>
                <w:sz w:val="20"/>
                <w:szCs w:val="20"/>
              </w:rPr>
              <w:t xml:space="preserve">rån </w:t>
            </w:r>
            <w:r w:rsidR="003F07CF">
              <w:rPr>
                <w:sz w:val="20"/>
                <w:szCs w:val="20"/>
              </w:rPr>
              <w:t xml:space="preserve">solceller som inte </w:t>
            </w:r>
            <w:r>
              <w:rPr>
                <w:sz w:val="20"/>
                <w:szCs w:val="20"/>
              </w:rPr>
              <w:t xml:space="preserve">tidigare </w:t>
            </w:r>
            <w:r w:rsidR="003F07CF">
              <w:rPr>
                <w:sz w:val="20"/>
                <w:szCs w:val="20"/>
              </w:rPr>
              <w:t>dragits av</w:t>
            </w:r>
          </w:p>
        </w:tc>
        <w:tc>
          <w:tcPr>
            <w:tcW w:w="1985" w:type="dxa"/>
            <w:shd w:val="clear" w:color="auto" w:fill="auto"/>
            <w:vAlign w:val="center"/>
          </w:tcPr>
          <w:p w14:paraId="06A9A8DF"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35C02092"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7A010F" w:rsidRPr="005515C9" w14:paraId="4AEABD1E" w14:textId="77777777" w:rsidTr="008B2459">
        <w:tc>
          <w:tcPr>
            <w:tcW w:w="5812" w:type="dxa"/>
            <w:gridSpan w:val="2"/>
            <w:shd w:val="clear" w:color="auto" w:fill="auto"/>
          </w:tcPr>
          <w:p w14:paraId="06A560A9" w14:textId="77777777" w:rsidR="007A010F" w:rsidRPr="00FB2A1C" w:rsidRDefault="007A010F" w:rsidP="008B2459">
            <w:pPr>
              <w:spacing w:before="60" w:after="60"/>
              <w:rPr>
                <w:sz w:val="20"/>
                <w:szCs w:val="20"/>
              </w:rPr>
            </w:pPr>
            <w:r w:rsidRPr="00FB2A1C">
              <w:rPr>
                <w:sz w:val="20"/>
                <w:szCs w:val="20"/>
              </w:rPr>
              <w:t>Fastighetsenergi - övrig</w:t>
            </w:r>
          </w:p>
        </w:tc>
        <w:tc>
          <w:tcPr>
            <w:tcW w:w="1985" w:type="dxa"/>
            <w:shd w:val="clear" w:color="auto" w:fill="auto"/>
            <w:vAlign w:val="center"/>
          </w:tcPr>
          <w:p w14:paraId="1179E407" w14:textId="77777777" w:rsidR="007A010F" w:rsidRPr="00FB2A1C" w:rsidRDefault="007A010F" w:rsidP="008B2459">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0C2D8F9A" w14:textId="77777777" w:rsidR="007A010F" w:rsidRPr="00FB2A1C" w:rsidRDefault="007A010F" w:rsidP="008B2459">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020972" w:rsidRPr="005515C9" w14:paraId="4D163E27" w14:textId="77777777" w:rsidTr="002F539D">
        <w:tc>
          <w:tcPr>
            <w:tcW w:w="5812" w:type="dxa"/>
            <w:gridSpan w:val="2"/>
            <w:shd w:val="clear" w:color="auto" w:fill="auto"/>
          </w:tcPr>
          <w:p w14:paraId="2A660E41" w14:textId="77777777" w:rsidR="003F07CF" w:rsidRPr="004C1A63" w:rsidRDefault="003F07CF" w:rsidP="00020972">
            <w:pPr>
              <w:spacing w:before="60" w:after="60"/>
              <w:rPr>
                <w:rFonts w:ascii="Franklin Gothic Demi" w:hAnsi="Franklin Gothic Demi"/>
                <w:sz w:val="20"/>
                <w:szCs w:val="20"/>
              </w:rPr>
            </w:pPr>
            <w:r>
              <w:rPr>
                <w:sz w:val="20"/>
                <w:szCs w:val="20"/>
              </w:rPr>
              <w:t>Ev. övergripande s</w:t>
            </w:r>
            <w:r w:rsidRPr="00FB2A1C">
              <w:rPr>
                <w:sz w:val="20"/>
                <w:szCs w:val="20"/>
              </w:rPr>
              <w:t>äkerhetsmarginal</w:t>
            </w:r>
            <w:r>
              <w:rPr>
                <w:sz w:val="20"/>
                <w:szCs w:val="20"/>
              </w:rPr>
              <w:t xml:space="preserve"> enligt BEN </w:t>
            </w:r>
            <w:r w:rsidRPr="007A010F">
              <w:rPr>
                <w:sz w:val="20"/>
                <w:szCs w:val="20"/>
              </w:rPr>
              <w:t>(utöver vad som ingår i vädring och förluster ovan)</w:t>
            </w:r>
          </w:p>
        </w:tc>
        <w:tc>
          <w:tcPr>
            <w:tcW w:w="1985" w:type="dxa"/>
            <w:shd w:val="clear" w:color="auto" w:fill="auto"/>
            <w:vAlign w:val="center"/>
          </w:tcPr>
          <w:p w14:paraId="283D8BBD" w14:textId="77777777" w:rsidR="00020972" w:rsidRPr="00FB2A1C" w:rsidRDefault="00020972" w:rsidP="002F539D">
            <w:pPr>
              <w:spacing w:before="60" w:after="60"/>
              <w:jc w:val="center"/>
              <w:rPr>
                <w:rFonts w:ascii="Franklin Gothic Demi" w:hAnsi="Franklin Gothic Demi"/>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5C268702" w14:textId="77777777" w:rsidR="00020972" w:rsidRPr="00FB2A1C" w:rsidRDefault="00020972" w:rsidP="002F539D">
            <w:pPr>
              <w:spacing w:before="60" w:after="60"/>
              <w:jc w:val="center"/>
              <w:rPr>
                <w:rFonts w:ascii="Franklin Gothic Demi" w:hAnsi="Franklin Gothic Demi"/>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020972" w:rsidRPr="00F0563E" w14:paraId="69917311" w14:textId="77777777" w:rsidTr="00F65D70">
        <w:tc>
          <w:tcPr>
            <w:tcW w:w="5812" w:type="dxa"/>
            <w:gridSpan w:val="2"/>
            <w:shd w:val="clear" w:color="auto" w:fill="auto"/>
          </w:tcPr>
          <w:p w14:paraId="695B439E" w14:textId="77777777" w:rsidR="00020972" w:rsidRPr="00F0563E" w:rsidRDefault="00020972" w:rsidP="00091C98">
            <w:pPr>
              <w:spacing w:before="60" w:after="60"/>
              <w:rPr>
                <w:rFonts w:ascii="Franklin Gothic Demi" w:hAnsi="Franklin Gothic Demi"/>
                <w:sz w:val="20"/>
                <w:szCs w:val="20"/>
              </w:rPr>
            </w:pPr>
            <w:r w:rsidRPr="00F0563E">
              <w:rPr>
                <w:rFonts w:ascii="Franklin Gothic Demi" w:hAnsi="Franklin Gothic Demi"/>
                <w:sz w:val="20"/>
                <w:szCs w:val="20"/>
              </w:rPr>
              <w:t>Summerad beräknad specifik energianvändning, kWh/m</w:t>
            </w:r>
            <w:r w:rsidRPr="00F0563E">
              <w:rPr>
                <w:rFonts w:ascii="Franklin Gothic Demi" w:hAnsi="Franklin Gothic Demi"/>
                <w:sz w:val="20"/>
                <w:szCs w:val="20"/>
                <w:vertAlign w:val="superscript"/>
              </w:rPr>
              <w:t>2</w:t>
            </w:r>
            <w:r w:rsidRPr="00F0563E">
              <w:rPr>
                <w:rFonts w:ascii="Franklin Gothic Demi" w:hAnsi="Franklin Gothic Demi"/>
                <w:sz w:val="20"/>
                <w:szCs w:val="20"/>
              </w:rPr>
              <w:t>A</w:t>
            </w:r>
            <w:r w:rsidRPr="00F0563E">
              <w:rPr>
                <w:rFonts w:ascii="Franklin Gothic Demi" w:hAnsi="Franklin Gothic Demi"/>
                <w:sz w:val="20"/>
                <w:szCs w:val="20"/>
                <w:vertAlign w:val="subscript"/>
              </w:rPr>
              <w:t>temp</w:t>
            </w:r>
            <w:r>
              <w:rPr>
                <w:rFonts w:ascii="Franklin Gothic Demi" w:hAnsi="Franklin Gothic Demi"/>
                <w:sz w:val="20"/>
                <w:szCs w:val="20"/>
                <w:vertAlign w:val="subscript"/>
              </w:rPr>
              <w:t xml:space="preserve"> </w:t>
            </w:r>
            <w:r w:rsidRPr="00F0563E">
              <w:rPr>
                <w:sz w:val="20"/>
                <w:szCs w:val="20"/>
              </w:rPr>
              <w:t xml:space="preserve">(resultatet fylls i </w:t>
            </w:r>
            <w:r>
              <w:rPr>
                <w:sz w:val="20"/>
                <w:szCs w:val="20"/>
              </w:rPr>
              <w:t>B</w:t>
            </w:r>
            <w:r w:rsidRPr="00F0563E">
              <w:rPr>
                <w:sz w:val="20"/>
                <w:szCs w:val="20"/>
              </w:rPr>
              <w:t>1.)</w:t>
            </w:r>
            <w:r>
              <w:rPr>
                <w:sz w:val="20"/>
                <w:szCs w:val="20"/>
              </w:rPr>
              <w:t>.</w:t>
            </w:r>
          </w:p>
        </w:tc>
        <w:tc>
          <w:tcPr>
            <w:tcW w:w="1985" w:type="dxa"/>
            <w:shd w:val="clear" w:color="auto" w:fill="auto"/>
            <w:vAlign w:val="center"/>
          </w:tcPr>
          <w:p w14:paraId="6D3E025A" w14:textId="77777777" w:rsidR="00020972" w:rsidRPr="00F0563E" w:rsidRDefault="00020972" w:rsidP="00E512D7">
            <w:pPr>
              <w:spacing w:before="60" w:after="60"/>
              <w:jc w:val="center"/>
              <w:rPr>
                <w:rFonts w:ascii="Franklin Gothic Demi" w:hAnsi="Franklin Gothic Demi"/>
                <w:sz w:val="20"/>
                <w:szCs w:val="20"/>
              </w:rPr>
            </w:pPr>
            <w:r w:rsidRPr="00F0563E">
              <w:rPr>
                <w:rFonts w:ascii="Franklin Gothic Demi" w:hAnsi="Franklin Gothic Demi"/>
                <w:sz w:val="20"/>
                <w:szCs w:val="20"/>
              </w:rPr>
              <w:fldChar w:fldCharType="begin">
                <w:ffData>
                  <w:name w:val="Text796"/>
                  <w:enabled/>
                  <w:calcOnExit w:val="0"/>
                  <w:textInput/>
                </w:ffData>
              </w:fldChar>
            </w:r>
            <w:r w:rsidRPr="00F0563E">
              <w:rPr>
                <w:rFonts w:ascii="Franklin Gothic Demi" w:hAnsi="Franklin Gothic Demi"/>
                <w:sz w:val="20"/>
                <w:szCs w:val="20"/>
              </w:rPr>
              <w:instrText xml:space="preserve"> FORMTEXT </w:instrText>
            </w:r>
            <w:r w:rsidRPr="00F0563E">
              <w:rPr>
                <w:rFonts w:ascii="Franklin Gothic Demi" w:hAnsi="Franklin Gothic Demi"/>
                <w:sz w:val="20"/>
                <w:szCs w:val="20"/>
              </w:rPr>
            </w:r>
            <w:r w:rsidRPr="00F0563E">
              <w:rPr>
                <w:rFonts w:ascii="Franklin Gothic Demi" w:hAnsi="Franklin Gothic Demi"/>
                <w:sz w:val="20"/>
                <w:szCs w:val="20"/>
              </w:rPr>
              <w:fldChar w:fldCharType="separate"/>
            </w:r>
            <w:r w:rsidRPr="00F0563E">
              <w:rPr>
                <w:rFonts w:ascii="Franklin Gothic Demi" w:hAnsi="Franklin Gothic Demi"/>
                <w:sz w:val="20"/>
                <w:szCs w:val="20"/>
              </w:rPr>
              <w:t> </w:t>
            </w:r>
            <w:r w:rsidRPr="00F0563E">
              <w:rPr>
                <w:rFonts w:ascii="Franklin Gothic Demi" w:hAnsi="Franklin Gothic Demi"/>
                <w:sz w:val="20"/>
                <w:szCs w:val="20"/>
              </w:rPr>
              <w:t> </w:t>
            </w:r>
            <w:r w:rsidRPr="00F0563E">
              <w:rPr>
                <w:rFonts w:ascii="Franklin Gothic Demi" w:hAnsi="Franklin Gothic Demi"/>
                <w:sz w:val="20"/>
                <w:szCs w:val="20"/>
              </w:rPr>
              <w:t> </w:t>
            </w:r>
            <w:r w:rsidRPr="00F0563E">
              <w:rPr>
                <w:rFonts w:ascii="Franklin Gothic Demi" w:hAnsi="Franklin Gothic Demi"/>
                <w:sz w:val="20"/>
                <w:szCs w:val="20"/>
              </w:rPr>
              <w:t> </w:t>
            </w:r>
            <w:r w:rsidRPr="00F0563E">
              <w:rPr>
                <w:rFonts w:ascii="Franklin Gothic Demi" w:hAnsi="Franklin Gothic Demi"/>
                <w:sz w:val="20"/>
                <w:szCs w:val="20"/>
              </w:rPr>
              <w:t> </w:t>
            </w:r>
            <w:r w:rsidRPr="00F0563E">
              <w:rPr>
                <w:rFonts w:ascii="Franklin Gothic Demi" w:hAnsi="Franklin Gothic Demi"/>
                <w:sz w:val="20"/>
                <w:szCs w:val="20"/>
              </w:rPr>
              <w:fldChar w:fldCharType="end"/>
            </w:r>
          </w:p>
        </w:tc>
        <w:tc>
          <w:tcPr>
            <w:tcW w:w="2126" w:type="dxa"/>
            <w:shd w:val="clear" w:color="auto" w:fill="auto"/>
            <w:vAlign w:val="center"/>
          </w:tcPr>
          <w:p w14:paraId="7EED1D7E" w14:textId="77777777" w:rsidR="00020972" w:rsidRPr="00F0563E" w:rsidRDefault="00020972" w:rsidP="00E512D7">
            <w:pPr>
              <w:spacing w:before="60" w:after="60"/>
              <w:jc w:val="center"/>
              <w:rPr>
                <w:rFonts w:ascii="Franklin Gothic Demi" w:hAnsi="Franklin Gothic Demi"/>
                <w:sz w:val="20"/>
                <w:szCs w:val="20"/>
              </w:rPr>
            </w:pPr>
            <w:r w:rsidRPr="00F0563E">
              <w:rPr>
                <w:rFonts w:ascii="Franklin Gothic Demi" w:hAnsi="Franklin Gothic Demi"/>
                <w:sz w:val="20"/>
                <w:szCs w:val="20"/>
              </w:rPr>
              <w:fldChar w:fldCharType="begin">
                <w:ffData>
                  <w:name w:val="Text796"/>
                  <w:enabled/>
                  <w:calcOnExit w:val="0"/>
                  <w:textInput/>
                </w:ffData>
              </w:fldChar>
            </w:r>
            <w:r w:rsidRPr="00F0563E">
              <w:rPr>
                <w:rFonts w:ascii="Franklin Gothic Demi" w:hAnsi="Franklin Gothic Demi"/>
                <w:sz w:val="20"/>
                <w:szCs w:val="20"/>
              </w:rPr>
              <w:instrText xml:space="preserve"> FORMTEXT </w:instrText>
            </w:r>
            <w:r w:rsidRPr="00F0563E">
              <w:rPr>
                <w:rFonts w:ascii="Franklin Gothic Demi" w:hAnsi="Franklin Gothic Demi"/>
                <w:sz w:val="20"/>
                <w:szCs w:val="20"/>
              </w:rPr>
            </w:r>
            <w:r w:rsidRPr="00F0563E">
              <w:rPr>
                <w:rFonts w:ascii="Franklin Gothic Demi" w:hAnsi="Franklin Gothic Demi"/>
                <w:sz w:val="20"/>
                <w:szCs w:val="20"/>
              </w:rPr>
              <w:fldChar w:fldCharType="separate"/>
            </w:r>
            <w:r w:rsidRPr="00F0563E">
              <w:rPr>
                <w:rFonts w:ascii="Franklin Gothic Demi" w:hAnsi="Franklin Gothic Demi"/>
                <w:sz w:val="20"/>
                <w:szCs w:val="20"/>
              </w:rPr>
              <w:t> </w:t>
            </w:r>
            <w:r w:rsidRPr="00F0563E">
              <w:rPr>
                <w:rFonts w:ascii="Franklin Gothic Demi" w:hAnsi="Franklin Gothic Demi"/>
                <w:sz w:val="20"/>
                <w:szCs w:val="20"/>
              </w:rPr>
              <w:t> </w:t>
            </w:r>
            <w:r w:rsidRPr="00F0563E">
              <w:rPr>
                <w:rFonts w:ascii="Franklin Gothic Demi" w:hAnsi="Franklin Gothic Demi"/>
                <w:sz w:val="20"/>
                <w:szCs w:val="20"/>
              </w:rPr>
              <w:t> </w:t>
            </w:r>
            <w:r w:rsidRPr="00F0563E">
              <w:rPr>
                <w:rFonts w:ascii="Franklin Gothic Demi" w:hAnsi="Franklin Gothic Demi"/>
                <w:sz w:val="20"/>
                <w:szCs w:val="20"/>
              </w:rPr>
              <w:t> </w:t>
            </w:r>
            <w:r w:rsidRPr="00F0563E">
              <w:rPr>
                <w:rFonts w:ascii="Franklin Gothic Demi" w:hAnsi="Franklin Gothic Demi"/>
                <w:sz w:val="20"/>
                <w:szCs w:val="20"/>
              </w:rPr>
              <w:t> </w:t>
            </w:r>
            <w:r w:rsidRPr="00F0563E">
              <w:rPr>
                <w:rFonts w:ascii="Franklin Gothic Demi" w:hAnsi="Franklin Gothic Demi"/>
                <w:sz w:val="20"/>
                <w:szCs w:val="20"/>
              </w:rPr>
              <w:fldChar w:fldCharType="end"/>
            </w:r>
          </w:p>
        </w:tc>
      </w:tr>
      <w:tr w:rsidR="00020972" w:rsidRPr="00D7356F" w14:paraId="253CA7B7" w14:textId="77777777" w:rsidTr="00F65D70">
        <w:tc>
          <w:tcPr>
            <w:tcW w:w="5812" w:type="dxa"/>
            <w:gridSpan w:val="2"/>
            <w:shd w:val="clear" w:color="auto" w:fill="auto"/>
          </w:tcPr>
          <w:p w14:paraId="0BF83C9A" w14:textId="77777777" w:rsidR="003F07CF" w:rsidRDefault="00020972" w:rsidP="00D7356F">
            <w:pPr>
              <w:spacing w:before="60" w:after="60"/>
              <w:rPr>
                <w:rFonts w:ascii="Franklin Gothic Demi" w:hAnsi="Franklin Gothic Demi"/>
                <w:sz w:val="20"/>
                <w:szCs w:val="20"/>
              </w:rPr>
            </w:pPr>
            <w:r w:rsidRPr="00D7356F">
              <w:rPr>
                <w:rFonts w:ascii="Franklin Gothic Demi" w:hAnsi="Franklin Gothic Demi"/>
                <w:sz w:val="20"/>
                <w:szCs w:val="20"/>
              </w:rPr>
              <w:t>Summera</w:t>
            </w:r>
            <w:r>
              <w:rPr>
                <w:rFonts w:ascii="Franklin Gothic Demi" w:hAnsi="Franklin Gothic Demi"/>
                <w:sz w:val="20"/>
                <w:szCs w:val="20"/>
              </w:rPr>
              <w:t>t</w:t>
            </w:r>
            <w:r w:rsidRPr="00D7356F">
              <w:rPr>
                <w:rFonts w:ascii="Franklin Gothic Demi" w:hAnsi="Franklin Gothic Demi"/>
                <w:sz w:val="20"/>
                <w:szCs w:val="20"/>
              </w:rPr>
              <w:t xml:space="preserve"> resultat uppdelat per energibärar</w:t>
            </w:r>
            <w:r w:rsidR="003F07CF">
              <w:rPr>
                <w:rFonts w:ascii="Franklin Gothic Demi" w:hAnsi="Franklin Gothic Demi"/>
                <w:sz w:val="20"/>
                <w:szCs w:val="20"/>
              </w:rPr>
              <w:t>e</w:t>
            </w:r>
            <w:r w:rsidR="008E6FC5">
              <w:rPr>
                <w:rFonts w:ascii="Franklin Gothic Demi" w:hAnsi="Franklin Gothic Demi"/>
                <w:sz w:val="20"/>
                <w:szCs w:val="20"/>
              </w:rPr>
              <w:t xml:space="preserve"> </w:t>
            </w:r>
          </w:p>
          <w:p w14:paraId="4D39A93A" w14:textId="77777777" w:rsidR="008E6FC5" w:rsidRPr="003F07CF" w:rsidRDefault="003F07CF" w:rsidP="003F07CF">
            <w:pPr>
              <w:spacing w:before="60" w:after="60"/>
              <w:rPr>
                <w:rFonts w:ascii="Franklin Gothic Demi" w:hAnsi="Franklin Gothic Demi"/>
                <w:sz w:val="18"/>
                <w:szCs w:val="18"/>
              </w:rPr>
            </w:pPr>
            <w:r w:rsidRPr="003F07CF">
              <w:rPr>
                <w:sz w:val="18"/>
                <w:szCs w:val="18"/>
              </w:rPr>
              <w:t xml:space="preserve">[Anm. Formuläret kompletteras här med </w:t>
            </w:r>
            <w:r w:rsidRPr="007A010F">
              <w:rPr>
                <w:sz w:val="18"/>
                <w:szCs w:val="18"/>
              </w:rPr>
              <w:t>rullist</w:t>
            </w:r>
            <w:r w:rsidRPr="003F07CF">
              <w:rPr>
                <w:sz w:val="18"/>
                <w:szCs w:val="18"/>
              </w:rPr>
              <w:t xml:space="preserve"> eller fler rader/kolumner]</w:t>
            </w:r>
          </w:p>
        </w:tc>
        <w:tc>
          <w:tcPr>
            <w:tcW w:w="1985" w:type="dxa"/>
            <w:shd w:val="clear" w:color="auto" w:fill="auto"/>
            <w:vAlign w:val="center"/>
          </w:tcPr>
          <w:p w14:paraId="381DE246" w14:textId="77777777" w:rsidR="00020972" w:rsidRPr="00D7356F" w:rsidRDefault="00020972" w:rsidP="00E512D7">
            <w:pPr>
              <w:spacing w:before="60" w:after="60"/>
              <w:jc w:val="center"/>
              <w:rPr>
                <w:rFonts w:ascii="Franklin Gothic Demi" w:hAnsi="Franklin Gothic Demi"/>
                <w:sz w:val="20"/>
                <w:szCs w:val="20"/>
              </w:rPr>
            </w:pPr>
          </w:p>
        </w:tc>
        <w:tc>
          <w:tcPr>
            <w:tcW w:w="2126" w:type="dxa"/>
            <w:shd w:val="clear" w:color="auto" w:fill="auto"/>
            <w:vAlign w:val="center"/>
          </w:tcPr>
          <w:p w14:paraId="6D7E66DA" w14:textId="77777777" w:rsidR="00020972" w:rsidRPr="00D7356F" w:rsidRDefault="00020972" w:rsidP="00E512D7">
            <w:pPr>
              <w:spacing w:before="60" w:after="60"/>
              <w:jc w:val="center"/>
              <w:rPr>
                <w:rFonts w:ascii="Franklin Gothic Demi" w:hAnsi="Franklin Gothic Demi"/>
                <w:sz w:val="20"/>
                <w:szCs w:val="20"/>
              </w:rPr>
            </w:pPr>
          </w:p>
        </w:tc>
      </w:tr>
      <w:tr w:rsidR="00020972" w:rsidRPr="005515C9" w14:paraId="4C457A17" w14:textId="77777777" w:rsidTr="00F65D70">
        <w:tc>
          <w:tcPr>
            <w:tcW w:w="5812" w:type="dxa"/>
            <w:gridSpan w:val="2"/>
            <w:shd w:val="clear" w:color="auto" w:fill="auto"/>
          </w:tcPr>
          <w:p w14:paraId="22FAEE53" w14:textId="77777777" w:rsidR="00020972" w:rsidRPr="00FB2A1C" w:rsidRDefault="00020972" w:rsidP="00091C98">
            <w:pPr>
              <w:spacing w:before="60" w:after="60"/>
              <w:rPr>
                <w:sz w:val="20"/>
                <w:szCs w:val="20"/>
              </w:rPr>
            </w:pPr>
            <w:r w:rsidRPr="00D7356F">
              <w:rPr>
                <w:rFonts w:ascii="Franklin Gothic Demi" w:hAnsi="Franklin Gothic Demi"/>
                <w:sz w:val="20"/>
                <w:szCs w:val="20"/>
              </w:rPr>
              <w:t>Primärenergital</w:t>
            </w:r>
            <w:r w:rsidRPr="007A010F">
              <w:rPr>
                <w:rFonts w:ascii="Franklin Gothic Demi" w:hAnsi="Franklin Gothic Demi"/>
                <w:sz w:val="20"/>
                <w:szCs w:val="20"/>
              </w:rPr>
              <w:t>, kWh/m</w:t>
            </w:r>
            <w:r w:rsidRPr="007A010F">
              <w:rPr>
                <w:rFonts w:ascii="Franklin Gothic Demi" w:hAnsi="Franklin Gothic Demi"/>
                <w:sz w:val="20"/>
                <w:szCs w:val="20"/>
                <w:vertAlign w:val="superscript"/>
              </w:rPr>
              <w:t>2</w:t>
            </w:r>
            <w:r w:rsidRPr="007A010F">
              <w:rPr>
                <w:rFonts w:ascii="Franklin Gothic Demi" w:hAnsi="Franklin Gothic Demi"/>
                <w:sz w:val="20"/>
                <w:szCs w:val="20"/>
              </w:rPr>
              <w:t>A</w:t>
            </w:r>
            <w:r w:rsidRPr="007A010F">
              <w:rPr>
                <w:rFonts w:ascii="Franklin Gothic Demi" w:hAnsi="Franklin Gothic Demi"/>
                <w:sz w:val="20"/>
                <w:szCs w:val="20"/>
                <w:vertAlign w:val="subscript"/>
              </w:rPr>
              <w:t>temp</w:t>
            </w:r>
            <w:r w:rsidRPr="00F0563E">
              <w:rPr>
                <w:sz w:val="20"/>
                <w:szCs w:val="20"/>
                <w:vertAlign w:val="subscript"/>
              </w:rPr>
              <w:t xml:space="preserve"> </w:t>
            </w:r>
            <w:r w:rsidRPr="00F0563E">
              <w:rPr>
                <w:sz w:val="20"/>
                <w:szCs w:val="20"/>
              </w:rPr>
              <w:br/>
              <w:t xml:space="preserve">Omräknad specifik energianvändning med </w:t>
            </w:r>
            <w:r>
              <w:rPr>
                <w:sz w:val="20"/>
                <w:szCs w:val="20"/>
              </w:rPr>
              <w:t>PEF per energibärare enligt BBR</w:t>
            </w:r>
            <w:r w:rsidRPr="00F0563E">
              <w:rPr>
                <w:sz w:val="20"/>
                <w:szCs w:val="20"/>
              </w:rPr>
              <w:t xml:space="preserve"> (Resultatet fylls i </w:t>
            </w:r>
            <w:r>
              <w:rPr>
                <w:sz w:val="20"/>
                <w:szCs w:val="20"/>
              </w:rPr>
              <w:t>B</w:t>
            </w:r>
            <w:r w:rsidRPr="00F0563E">
              <w:rPr>
                <w:sz w:val="20"/>
                <w:szCs w:val="20"/>
              </w:rPr>
              <w:t>1)</w:t>
            </w:r>
            <w:r>
              <w:rPr>
                <w:sz w:val="20"/>
                <w:szCs w:val="20"/>
              </w:rPr>
              <w:t>.</w:t>
            </w:r>
          </w:p>
        </w:tc>
        <w:tc>
          <w:tcPr>
            <w:tcW w:w="1985" w:type="dxa"/>
            <w:shd w:val="clear" w:color="auto" w:fill="auto"/>
            <w:vAlign w:val="center"/>
          </w:tcPr>
          <w:p w14:paraId="0F95ADA3" w14:textId="77777777" w:rsidR="00020972" w:rsidRPr="00FB2A1C" w:rsidRDefault="00020972" w:rsidP="00E512D7">
            <w:pPr>
              <w:spacing w:before="60" w:after="60"/>
              <w:jc w:val="center"/>
              <w:rPr>
                <w:sz w:val="20"/>
                <w:szCs w:val="20"/>
              </w:rPr>
            </w:pPr>
            <w:r w:rsidRPr="00FB2A1C">
              <w:rPr>
                <w:rFonts w:ascii="Franklin Gothic Demi" w:hAnsi="Franklin Gothic Demi"/>
                <w:sz w:val="20"/>
                <w:szCs w:val="20"/>
              </w:rPr>
              <w:fldChar w:fldCharType="begin">
                <w:ffData>
                  <w:name w:val="Text796"/>
                  <w:enabled/>
                  <w:calcOnExit w:val="0"/>
                  <w:textInput/>
                </w:ffData>
              </w:fldChar>
            </w:r>
            <w:r w:rsidRPr="00FB2A1C">
              <w:rPr>
                <w:rFonts w:ascii="Franklin Gothic Demi" w:hAnsi="Franklin Gothic Demi"/>
                <w:sz w:val="20"/>
                <w:szCs w:val="20"/>
              </w:rPr>
              <w:instrText xml:space="preserve"> FORMTEXT </w:instrText>
            </w:r>
            <w:r w:rsidRPr="00FB2A1C">
              <w:rPr>
                <w:rFonts w:ascii="Franklin Gothic Demi" w:hAnsi="Franklin Gothic Demi"/>
                <w:sz w:val="20"/>
                <w:szCs w:val="20"/>
              </w:rPr>
            </w:r>
            <w:r w:rsidRPr="00FB2A1C">
              <w:rPr>
                <w:rFonts w:ascii="Franklin Gothic Demi" w:hAnsi="Franklin Gothic Demi"/>
                <w:sz w:val="20"/>
                <w:szCs w:val="20"/>
              </w:rPr>
              <w:fldChar w:fldCharType="separate"/>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fldChar w:fldCharType="end"/>
            </w:r>
          </w:p>
        </w:tc>
        <w:tc>
          <w:tcPr>
            <w:tcW w:w="2126" w:type="dxa"/>
            <w:shd w:val="clear" w:color="auto" w:fill="auto"/>
            <w:vAlign w:val="center"/>
          </w:tcPr>
          <w:p w14:paraId="7C3304A0" w14:textId="77777777" w:rsidR="00020972" w:rsidRPr="00FB2A1C" w:rsidRDefault="00020972" w:rsidP="00E512D7">
            <w:pPr>
              <w:spacing w:before="60" w:after="60"/>
              <w:jc w:val="center"/>
              <w:rPr>
                <w:sz w:val="20"/>
                <w:szCs w:val="20"/>
              </w:rPr>
            </w:pPr>
            <w:r w:rsidRPr="00FB2A1C">
              <w:rPr>
                <w:rFonts w:ascii="Franklin Gothic Demi" w:hAnsi="Franklin Gothic Demi"/>
                <w:sz w:val="20"/>
                <w:szCs w:val="20"/>
              </w:rPr>
              <w:fldChar w:fldCharType="begin">
                <w:ffData>
                  <w:name w:val="Text796"/>
                  <w:enabled/>
                  <w:calcOnExit w:val="0"/>
                  <w:textInput/>
                </w:ffData>
              </w:fldChar>
            </w:r>
            <w:r w:rsidRPr="00FB2A1C">
              <w:rPr>
                <w:rFonts w:ascii="Franklin Gothic Demi" w:hAnsi="Franklin Gothic Demi"/>
                <w:sz w:val="20"/>
                <w:szCs w:val="20"/>
              </w:rPr>
              <w:instrText xml:space="preserve"> FORMTEXT </w:instrText>
            </w:r>
            <w:r w:rsidRPr="00FB2A1C">
              <w:rPr>
                <w:rFonts w:ascii="Franklin Gothic Demi" w:hAnsi="Franklin Gothic Demi"/>
                <w:sz w:val="20"/>
                <w:szCs w:val="20"/>
              </w:rPr>
            </w:r>
            <w:r w:rsidRPr="00FB2A1C">
              <w:rPr>
                <w:rFonts w:ascii="Franklin Gothic Demi" w:hAnsi="Franklin Gothic Demi"/>
                <w:sz w:val="20"/>
                <w:szCs w:val="20"/>
              </w:rPr>
              <w:fldChar w:fldCharType="separate"/>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fldChar w:fldCharType="end"/>
            </w:r>
          </w:p>
        </w:tc>
      </w:tr>
      <w:tr w:rsidR="00E415D9" w:rsidRPr="005515C9" w14:paraId="398B4235" w14:textId="77777777" w:rsidTr="00F65D70">
        <w:tc>
          <w:tcPr>
            <w:tcW w:w="5812" w:type="dxa"/>
            <w:gridSpan w:val="2"/>
            <w:shd w:val="clear" w:color="auto" w:fill="auto"/>
          </w:tcPr>
          <w:p w14:paraId="2069A9E3" w14:textId="77777777" w:rsidR="00E415D9" w:rsidRDefault="00D050CF" w:rsidP="00E512D7">
            <w:pPr>
              <w:spacing w:before="60" w:after="60"/>
              <w:rPr>
                <w:sz w:val="20"/>
                <w:szCs w:val="20"/>
              </w:rPr>
            </w:pPr>
            <w:r>
              <w:rPr>
                <w:sz w:val="20"/>
                <w:szCs w:val="20"/>
              </w:rPr>
              <w:t xml:space="preserve">Antagen indata på </w:t>
            </w:r>
            <w:r w:rsidR="00E415D9" w:rsidRPr="00FB2A1C">
              <w:rPr>
                <w:sz w:val="20"/>
                <w:szCs w:val="20"/>
              </w:rPr>
              <w:t>verksamhetsenergi och hushållsenergi</w:t>
            </w:r>
          </w:p>
        </w:tc>
        <w:tc>
          <w:tcPr>
            <w:tcW w:w="1985" w:type="dxa"/>
            <w:shd w:val="clear" w:color="auto" w:fill="auto"/>
            <w:vAlign w:val="center"/>
          </w:tcPr>
          <w:p w14:paraId="10A721AA" w14:textId="77777777" w:rsidR="00E415D9" w:rsidRPr="00FB2A1C" w:rsidRDefault="00E415D9" w:rsidP="00E512D7">
            <w:pPr>
              <w:spacing w:before="60" w:after="60"/>
              <w:jc w:val="center"/>
              <w:rPr>
                <w:sz w:val="20"/>
                <w:szCs w:val="20"/>
              </w:rPr>
            </w:pPr>
            <w:r w:rsidRPr="00FB2A1C">
              <w:rPr>
                <w:rFonts w:ascii="Franklin Gothic Demi" w:hAnsi="Franklin Gothic Demi"/>
                <w:sz w:val="20"/>
                <w:szCs w:val="20"/>
              </w:rPr>
              <w:fldChar w:fldCharType="begin">
                <w:ffData>
                  <w:name w:val="Text796"/>
                  <w:enabled/>
                  <w:calcOnExit w:val="0"/>
                  <w:textInput/>
                </w:ffData>
              </w:fldChar>
            </w:r>
            <w:r w:rsidRPr="00FB2A1C">
              <w:rPr>
                <w:rFonts w:ascii="Franklin Gothic Demi" w:hAnsi="Franklin Gothic Demi"/>
                <w:sz w:val="20"/>
                <w:szCs w:val="20"/>
              </w:rPr>
              <w:instrText xml:space="preserve"> FORMTEXT </w:instrText>
            </w:r>
            <w:r w:rsidRPr="00FB2A1C">
              <w:rPr>
                <w:rFonts w:ascii="Franklin Gothic Demi" w:hAnsi="Franklin Gothic Demi"/>
                <w:sz w:val="20"/>
                <w:szCs w:val="20"/>
              </w:rPr>
            </w:r>
            <w:r w:rsidRPr="00FB2A1C">
              <w:rPr>
                <w:rFonts w:ascii="Franklin Gothic Demi" w:hAnsi="Franklin Gothic Demi"/>
                <w:sz w:val="20"/>
                <w:szCs w:val="20"/>
              </w:rPr>
              <w:fldChar w:fldCharType="separate"/>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fldChar w:fldCharType="end"/>
            </w:r>
          </w:p>
        </w:tc>
        <w:tc>
          <w:tcPr>
            <w:tcW w:w="2126" w:type="dxa"/>
            <w:shd w:val="clear" w:color="auto" w:fill="auto"/>
            <w:vAlign w:val="center"/>
          </w:tcPr>
          <w:p w14:paraId="76C33312" w14:textId="77777777" w:rsidR="00E415D9" w:rsidRPr="00FB2A1C" w:rsidRDefault="00E415D9" w:rsidP="00E512D7">
            <w:pPr>
              <w:spacing w:before="60" w:after="60"/>
              <w:jc w:val="center"/>
              <w:rPr>
                <w:sz w:val="20"/>
                <w:szCs w:val="20"/>
              </w:rPr>
            </w:pPr>
            <w:r w:rsidRPr="00FB2A1C">
              <w:rPr>
                <w:rFonts w:ascii="Franklin Gothic Demi" w:hAnsi="Franklin Gothic Demi"/>
                <w:sz w:val="20"/>
                <w:szCs w:val="20"/>
              </w:rPr>
              <w:fldChar w:fldCharType="begin">
                <w:ffData>
                  <w:name w:val="Text796"/>
                  <w:enabled/>
                  <w:calcOnExit w:val="0"/>
                  <w:textInput/>
                </w:ffData>
              </w:fldChar>
            </w:r>
            <w:r w:rsidRPr="00FB2A1C">
              <w:rPr>
                <w:rFonts w:ascii="Franklin Gothic Demi" w:hAnsi="Franklin Gothic Demi"/>
                <w:sz w:val="20"/>
                <w:szCs w:val="20"/>
              </w:rPr>
              <w:instrText xml:space="preserve"> FORMTEXT </w:instrText>
            </w:r>
            <w:r w:rsidRPr="00FB2A1C">
              <w:rPr>
                <w:rFonts w:ascii="Franklin Gothic Demi" w:hAnsi="Franklin Gothic Demi"/>
                <w:sz w:val="20"/>
                <w:szCs w:val="20"/>
              </w:rPr>
            </w:r>
            <w:r w:rsidRPr="00FB2A1C">
              <w:rPr>
                <w:rFonts w:ascii="Franklin Gothic Demi" w:hAnsi="Franklin Gothic Demi"/>
                <w:sz w:val="20"/>
                <w:szCs w:val="20"/>
              </w:rPr>
              <w:fldChar w:fldCharType="separate"/>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t> </w:t>
            </w:r>
            <w:r w:rsidRPr="00FB2A1C">
              <w:rPr>
                <w:rFonts w:ascii="Franklin Gothic Demi" w:hAnsi="Franklin Gothic Demi"/>
                <w:sz w:val="20"/>
                <w:szCs w:val="20"/>
              </w:rPr>
              <w:fldChar w:fldCharType="end"/>
            </w:r>
          </w:p>
        </w:tc>
      </w:tr>
      <w:tr w:rsidR="00020972" w:rsidRPr="005515C9" w14:paraId="72F8F582" w14:textId="77777777" w:rsidTr="00F65D70">
        <w:tc>
          <w:tcPr>
            <w:tcW w:w="5812" w:type="dxa"/>
            <w:gridSpan w:val="2"/>
            <w:shd w:val="clear" w:color="auto" w:fill="auto"/>
          </w:tcPr>
          <w:p w14:paraId="2E77D115" w14:textId="77777777" w:rsidR="00020972" w:rsidRPr="00FB2A1C" w:rsidRDefault="00E415D9" w:rsidP="00E512D7">
            <w:pPr>
              <w:spacing w:before="60" w:after="60"/>
              <w:rPr>
                <w:sz w:val="20"/>
                <w:szCs w:val="20"/>
              </w:rPr>
            </w:pPr>
            <w:r>
              <w:rPr>
                <w:sz w:val="20"/>
                <w:szCs w:val="20"/>
              </w:rPr>
              <w:t>Utvändig el som inte ingår</w:t>
            </w:r>
          </w:p>
        </w:tc>
        <w:tc>
          <w:tcPr>
            <w:tcW w:w="1985" w:type="dxa"/>
            <w:shd w:val="clear" w:color="auto" w:fill="auto"/>
            <w:vAlign w:val="center"/>
          </w:tcPr>
          <w:p w14:paraId="459CE6B3"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c>
          <w:tcPr>
            <w:tcW w:w="2126" w:type="dxa"/>
            <w:shd w:val="clear" w:color="auto" w:fill="auto"/>
            <w:vAlign w:val="center"/>
          </w:tcPr>
          <w:p w14:paraId="2F4B333A" w14:textId="77777777" w:rsidR="00020972" w:rsidRPr="00FB2A1C" w:rsidRDefault="00020972" w:rsidP="00E512D7">
            <w:pPr>
              <w:spacing w:before="60" w:after="60"/>
              <w:jc w:val="center"/>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020972" w14:paraId="781BC02C" w14:textId="77777777" w:rsidTr="005515C9">
        <w:tc>
          <w:tcPr>
            <w:tcW w:w="1383" w:type="dxa"/>
            <w:shd w:val="clear" w:color="auto" w:fill="auto"/>
          </w:tcPr>
          <w:p w14:paraId="53EF7A54" w14:textId="77777777" w:rsidR="00020972" w:rsidRPr="00FB2A1C" w:rsidRDefault="00020972" w:rsidP="00E512D7">
            <w:pPr>
              <w:spacing w:before="60" w:after="60"/>
              <w:rPr>
                <w:sz w:val="20"/>
                <w:szCs w:val="20"/>
              </w:rPr>
            </w:pPr>
            <w:r w:rsidRPr="00FB2A1C">
              <w:rPr>
                <w:sz w:val="20"/>
                <w:szCs w:val="20"/>
              </w:rPr>
              <w:t xml:space="preserve">Kommentar: </w:t>
            </w:r>
          </w:p>
        </w:tc>
        <w:tc>
          <w:tcPr>
            <w:tcW w:w="8540" w:type="dxa"/>
            <w:gridSpan w:val="3"/>
            <w:shd w:val="clear" w:color="auto" w:fill="auto"/>
            <w:vAlign w:val="center"/>
          </w:tcPr>
          <w:p w14:paraId="2534DD55" w14:textId="77777777" w:rsidR="00020972" w:rsidRPr="00FB2A1C" w:rsidRDefault="00020972" w:rsidP="00E512D7">
            <w:pPr>
              <w:spacing w:before="60" w:after="60"/>
              <w:rPr>
                <w:sz w:val="20"/>
                <w:szCs w:val="20"/>
              </w:rPr>
            </w:pPr>
            <w:r w:rsidRPr="00FB2A1C">
              <w:rPr>
                <w:sz w:val="20"/>
                <w:szCs w:val="20"/>
              </w:rPr>
              <w:fldChar w:fldCharType="begin">
                <w:ffData>
                  <w:name w:val="Text796"/>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noProof/>
                <w:sz w:val="20"/>
                <w:szCs w:val="20"/>
              </w:rPr>
              <w:t> </w:t>
            </w:r>
            <w:r w:rsidRPr="00FB2A1C">
              <w:rPr>
                <w:sz w:val="20"/>
                <w:szCs w:val="20"/>
              </w:rPr>
              <w:fldChar w:fldCharType="end"/>
            </w:r>
          </w:p>
        </w:tc>
      </w:tr>
    </w:tbl>
    <w:p w14:paraId="5BA83DF6" w14:textId="77777777" w:rsidR="00C24B77" w:rsidRDefault="003F07CF">
      <w:pPr>
        <w:rPr>
          <w:sz w:val="18"/>
          <w:szCs w:val="18"/>
        </w:rPr>
      </w:pPr>
      <w:bookmarkStart w:id="1" w:name="_Toc269730204"/>
      <w:bookmarkStart w:id="2" w:name="_Toc275512702"/>
      <w:r w:rsidRPr="009D0CCD">
        <w:rPr>
          <w:sz w:val="18"/>
          <w:szCs w:val="18"/>
          <w:u w:val="single"/>
        </w:rPr>
        <w:t>Anm.</w:t>
      </w:r>
      <w:r w:rsidRPr="009D0CCD">
        <w:rPr>
          <w:sz w:val="18"/>
          <w:szCs w:val="18"/>
        </w:rPr>
        <w:t xml:space="preserve"> Enligt BEN </w:t>
      </w:r>
      <w:r w:rsidR="003964F5" w:rsidRPr="009D0CCD">
        <w:rPr>
          <w:sz w:val="18"/>
          <w:szCs w:val="18"/>
        </w:rPr>
        <w:t>ska</w:t>
      </w:r>
      <w:r w:rsidRPr="009D0CCD">
        <w:rPr>
          <w:sz w:val="18"/>
          <w:szCs w:val="18"/>
        </w:rPr>
        <w:t xml:space="preserve"> beräknin</w:t>
      </w:r>
      <w:r w:rsidR="00C72A1C" w:rsidRPr="009D0CCD">
        <w:rPr>
          <w:sz w:val="18"/>
          <w:szCs w:val="18"/>
        </w:rPr>
        <w:t>gar göras med säkerhetsmarginal. D</w:t>
      </w:r>
      <w:r w:rsidRPr="009D0CCD">
        <w:rPr>
          <w:sz w:val="18"/>
          <w:szCs w:val="18"/>
        </w:rPr>
        <w:t xml:space="preserve">et kan göras i delar </w:t>
      </w:r>
      <w:r w:rsidR="003964F5" w:rsidRPr="009D0CCD">
        <w:rPr>
          <w:sz w:val="18"/>
          <w:szCs w:val="18"/>
        </w:rPr>
        <w:t>för</w:t>
      </w:r>
      <w:r w:rsidRPr="009D0CCD">
        <w:rPr>
          <w:sz w:val="18"/>
          <w:szCs w:val="18"/>
        </w:rPr>
        <w:t xml:space="preserve"> </w:t>
      </w:r>
      <w:r w:rsidR="003964F5" w:rsidRPr="009D0CCD">
        <w:rPr>
          <w:sz w:val="18"/>
          <w:szCs w:val="18"/>
        </w:rPr>
        <w:t xml:space="preserve">olika förluster och </w:t>
      </w:r>
      <w:r w:rsidRPr="009D0CCD">
        <w:rPr>
          <w:sz w:val="18"/>
          <w:szCs w:val="18"/>
        </w:rPr>
        <w:t xml:space="preserve">vädring </w:t>
      </w:r>
      <w:r w:rsidR="009D0CCD" w:rsidRPr="009D0CCD">
        <w:rPr>
          <w:sz w:val="18"/>
          <w:szCs w:val="18"/>
        </w:rPr>
        <w:t>och/</w:t>
      </w:r>
      <w:r w:rsidRPr="009D0CCD">
        <w:rPr>
          <w:sz w:val="18"/>
          <w:szCs w:val="18"/>
        </w:rPr>
        <w:t>eller som ett generellt påslag på hela beräkningen.</w:t>
      </w:r>
      <w:r w:rsidR="009D0CCD" w:rsidRPr="009D0CCD">
        <w:rPr>
          <w:sz w:val="18"/>
          <w:szCs w:val="18"/>
        </w:rPr>
        <w:t xml:space="preserve"> </w:t>
      </w:r>
    </w:p>
    <w:p w14:paraId="605DE872" w14:textId="77777777" w:rsidR="009D0CCD" w:rsidRPr="009D0CCD" w:rsidRDefault="00C24B77">
      <w:pPr>
        <w:rPr>
          <w:sz w:val="18"/>
          <w:szCs w:val="18"/>
        </w:rPr>
      </w:pPr>
      <w:r w:rsidRPr="00C24B77">
        <w:rPr>
          <w:sz w:val="18"/>
          <w:szCs w:val="18"/>
        </w:rPr>
        <w:t>Vid beräkning av energianvändningen används normalt utomhusklimat för orten (enligt C3). Vid beräkning av primärenergitalet för byggnaden, för jämförelse med BBR-krav, används både F</w:t>
      </w:r>
      <w:r w:rsidRPr="001B012B">
        <w:rPr>
          <w:sz w:val="18"/>
          <w:szCs w:val="18"/>
          <w:vertAlign w:val="subscript"/>
        </w:rPr>
        <w:t>geo</w:t>
      </w:r>
      <w:r w:rsidRPr="00C24B77">
        <w:rPr>
          <w:sz w:val="18"/>
          <w:szCs w:val="18"/>
        </w:rPr>
        <w:t xml:space="preserve"> och primärenergifaktorer på det tidigare beräkningsresultatet enligt formel i BBR.</w:t>
      </w:r>
    </w:p>
    <w:p w14:paraId="0DAB54B4" w14:textId="77777777" w:rsidR="00A05CFC" w:rsidRPr="009D0CCD" w:rsidRDefault="003964F5">
      <w:pPr>
        <w:rPr>
          <w:sz w:val="18"/>
          <w:szCs w:val="18"/>
        </w:rPr>
      </w:pPr>
      <w:r w:rsidRPr="009D0CCD">
        <w:rPr>
          <w:sz w:val="18"/>
          <w:szCs w:val="18"/>
        </w:rPr>
        <w:t xml:space="preserve">Antagen verksamhetsenergi/hushållsenergi redovisas för att bedöma hur stort bidrag </w:t>
      </w:r>
      <w:r w:rsidR="00C72A1C" w:rsidRPr="009D0CCD">
        <w:rPr>
          <w:sz w:val="18"/>
          <w:szCs w:val="18"/>
        </w:rPr>
        <w:t>till uppvärmningen som kan antas komma från</w:t>
      </w:r>
      <w:r w:rsidRPr="009D0CCD">
        <w:rPr>
          <w:sz w:val="18"/>
          <w:szCs w:val="18"/>
        </w:rPr>
        <w:t xml:space="preserve"> internlaster</w:t>
      </w:r>
      <w:r w:rsidR="00C72A1C" w:rsidRPr="009D0CCD">
        <w:rPr>
          <w:sz w:val="18"/>
          <w:szCs w:val="18"/>
        </w:rPr>
        <w:t>.</w:t>
      </w:r>
      <w:r w:rsidRPr="009D0CCD">
        <w:rPr>
          <w:sz w:val="18"/>
          <w:szCs w:val="18"/>
        </w:rPr>
        <w:t xml:space="preserve"> </w:t>
      </w:r>
    </w:p>
    <w:p w14:paraId="00DD3777" w14:textId="77777777" w:rsidR="0001308F" w:rsidRDefault="0001308F">
      <w:bookmarkStart w:id="3" w:name="_Toc209240988"/>
      <w:bookmarkEnd w:id="1"/>
      <w:bookmarkEnd w:id="2"/>
      <w:r>
        <w:br w:type="page"/>
      </w:r>
    </w:p>
    <w:p w14:paraId="046A3790" w14:textId="07A05C48" w:rsidR="00266A95" w:rsidRPr="00266A95" w:rsidRDefault="00266A95" w:rsidP="00266A95">
      <w:pPr>
        <w:rPr>
          <w:vanish/>
        </w:rPr>
      </w:pPr>
    </w:p>
    <w:tbl>
      <w:tblPr>
        <w:tblW w:w="8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992"/>
        <w:gridCol w:w="993"/>
        <w:gridCol w:w="1134"/>
        <w:gridCol w:w="2977"/>
      </w:tblGrid>
      <w:tr w:rsidR="0098599A" w:rsidRPr="00E611DB" w14:paraId="77545A9F" w14:textId="77777777" w:rsidTr="00381CF3">
        <w:trPr>
          <w:trHeight w:val="447"/>
        </w:trPr>
        <w:tc>
          <w:tcPr>
            <w:tcW w:w="8393" w:type="dxa"/>
            <w:gridSpan w:val="5"/>
            <w:shd w:val="clear" w:color="auto" w:fill="5559AB"/>
          </w:tcPr>
          <w:p w14:paraId="79E23D3E" w14:textId="2FB6C9DA" w:rsidR="0098599A" w:rsidRPr="00E611DB" w:rsidRDefault="00D51486" w:rsidP="00D84CB3">
            <w:pPr>
              <w:pStyle w:val="Rubrik2"/>
              <w:numPr>
                <w:ilvl w:val="0"/>
                <w:numId w:val="0"/>
              </w:numPr>
              <w:ind w:left="360"/>
              <w:rPr>
                <w:highlight w:val="lightGray"/>
              </w:rPr>
            </w:pPr>
            <w:r>
              <w:t>C2. Beräknings</w:t>
            </w:r>
            <w:r w:rsidR="00051C68">
              <w:t>in</w:t>
            </w:r>
            <w:r>
              <w:t>data för klimatskärm – U</w:t>
            </w:r>
            <w:r w:rsidRPr="00051C68">
              <w:rPr>
                <w:vertAlign w:val="subscript"/>
              </w:rPr>
              <w:t>m</w:t>
            </w:r>
            <w:r w:rsidR="00500C24" w:rsidRPr="00500C24">
              <w:t>,</w:t>
            </w:r>
            <w:r>
              <w:t xml:space="preserve"> luftläckning</w:t>
            </w:r>
            <w:r w:rsidR="00500C24">
              <w:t xml:space="preserve"> och solskydd</w:t>
            </w:r>
          </w:p>
        </w:tc>
      </w:tr>
      <w:tr w:rsidR="0098599A" w14:paraId="0C352A9F" w14:textId="77777777" w:rsidTr="00381CF3">
        <w:trPr>
          <w:trHeight w:val="312"/>
          <w:hidden/>
        </w:trPr>
        <w:tc>
          <w:tcPr>
            <w:tcW w:w="8393" w:type="dxa"/>
            <w:gridSpan w:val="5"/>
          </w:tcPr>
          <w:p w14:paraId="7A258390" w14:textId="227E3392" w:rsidR="0098599A" w:rsidRPr="00FB2A1C" w:rsidRDefault="00051C68" w:rsidP="005D45D8">
            <w:pPr>
              <w:rPr>
                <w:sz w:val="20"/>
                <w:szCs w:val="20"/>
              </w:rPr>
            </w:pPr>
            <w:r w:rsidRPr="000873BE">
              <w:rPr>
                <w:vanish/>
                <w:sz w:val="20"/>
                <w:szCs w:val="20"/>
              </w:rPr>
              <w:t>Indatablankett för energiberäkning enligt BEN – upprepat ifyllande med utförda ändringar inför slutbesked.</w:t>
            </w:r>
            <w:r>
              <w:rPr>
                <w:vanish/>
              </w:rPr>
              <w:t xml:space="preserve"> </w:t>
            </w:r>
            <w:r w:rsidR="0090708F" w:rsidRPr="00FB2A1C">
              <w:rPr>
                <w:sz w:val="20"/>
                <w:szCs w:val="20"/>
              </w:rPr>
              <w:t xml:space="preserve">Redovisning av </w:t>
            </w:r>
            <w:r w:rsidR="0014234F" w:rsidRPr="00FB2A1C">
              <w:rPr>
                <w:sz w:val="20"/>
                <w:szCs w:val="20"/>
              </w:rPr>
              <w:t>konstruktionsdelars areor och U-värden samt köldbryggors värden</w:t>
            </w:r>
            <w:r w:rsidR="0049233C" w:rsidRPr="00FB2A1C">
              <w:rPr>
                <w:sz w:val="20"/>
                <w:szCs w:val="20"/>
              </w:rPr>
              <w:t xml:space="preserve"> för beräkning av </w:t>
            </w:r>
            <w:r w:rsidR="0090708F" w:rsidRPr="00FB2A1C">
              <w:rPr>
                <w:sz w:val="20"/>
                <w:szCs w:val="20"/>
              </w:rPr>
              <w:t>U</w:t>
            </w:r>
            <w:r w:rsidR="0090708F" w:rsidRPr="00FB2A1C">
              <w:rPr>
                <w:sz w:val="20"/>
                <w:szCs w:val="20"/>
                <w:vertAlign w:val="subscript"/>
              </w:rPr>
              <w:t>m</w:t>
            </w:r>
            <w:r w:rsidR="0049233C" w:rsidRPr="00FB2A1C">
              <w:rPr>
                <w:sz w:val="20"/>
                <w:szCs w:val="20"/>
              </w:rPr>
              <w:t>, enligt formel i BBR kap 9</w:t>
            </w:r>
            <w:r w:rsidR="0090708F" w:rsidRPr="00FB2A1C">
              <w:rPr>
                <w:sz w:val="20"/>
                <w:szCs w:val="20"/>
              </w:rPr>
              <w:t>.</w:t>
            </w:r>
            <w:r w:rsidR="0049233C" w:rsidRPr="00FB2A1C">
              <w:rPr>
                <w:sz w:val="20"/>
                <w:szCs w:val="20"/>
              </w:rPr>
              <w:t xml:space="preserve"> </w:t>
            </w:r>
            <w:r w:rsidR="00FB3CCF" w:rsidRPr="00FB2A1C">
              <w:rPr>
                <w:sz w:val="20"/>
                <w:szCs w:val="20"/>
              </w:rPr>
              <w:t>Observera att ”overall internal” mått gäller för areor på resp. byggnadsdel</w:t>
            </w:r>
            <w:r w:rsidR="00942F11">
              <w:rPr>
                <w:sz w:val="20"/>
                <w:szCs w:val="20"/>
              </w:rPr>
              <w:t>, samt karmyttermått för fönster och dörrars U-värde</w:t>
            </w:r>
            <w:r w:rsidR="00FB3CCF" w:rsidRPr="00FB2A1C">
              <w:rPr>
                <w:sz w:val="20"/>
                <w:szCs w:val="20"/>
              </w:rPr>
              <w:t>.</w:t>
            </w:r>
            <w:r w:rsidR="0049233C" w:rsidRPr="00FB2A1C">
              <w:rPr>
                <w:sz w:val="20"/>
                <w:szCs w:val="20"/>
              </w:rPr>
              <w:t xml:space="preserve"> </w:t>
            </w:r>
            <w:r w:rsidR="00C83943">
              <w:rPr>
                <w:sz w:val="20"/>
                <w:szCs w:val="20"/>
              </w:rPr>
              <w:t>Relevanta rader fylls i.</w:t>
            </w:r>
            <w:r w:rsidR="007C25B6">
              <w:rPr>
                <w:sz w:val="20"/>
                <w:szCs w:val="20"/>
              </w:rPr>
              <w:t xml:space="preserve"> </w:t>
            </w:r>
            <w:r w:rsidR="0049233C" w:rsidRPr="00FB2A1C">
              <w:rPr>
                <w:sz w:val="20"/>
                <w:szCs w:val="20"/>
              </w:rPr>
              <w:t>Fler byggnadsdelar och köldbryggor b</w:t>
            </w:r>
            <w:r>
              <w:rPr>
                <w:sz w:val="20"/>
                <w:szCs w:val="20"/>
              </w:rPr>
              <w:t>ör</w:t>
            </w:r>
            <w:r w:rsidR="0049233C" w:rsidRPr="00FB2A1C">
              <w:rPr>
                <w:sz w:val="20"/>
                <w:szCs w:val="20"/>
              </w:rPr>
              <w:t xml:space="preserve"> kunna läggas till.</w:t>
            </w:r>
          </w:p>
        </w:tc>
      </w:tr>
      <w:tr w:rsidR="00E73781" w14:paraId="08E1A2D6" w14:textId="4A0C3F82" w:rsidTr="00381CF3">
        <w:trPr>
          <w:trHeight w:val="447"/>
        </w:trPr>
        <w:tc>
          <w:tcPr>
            <w:tcW w:w="2297" w:type="dxa"/>
            <w:shd w:val="clear" w:color="auto" w:fill="auto"/>
            <w:vAlign w:val="bottom"/>
          </w:tcPr>
          <w:p w14:paraId="6EB0BA40" w14:textId="77777777" w:rsidR="00E73781" w:rsidRPr="00266A95" w:rsidRDefault="00E73781" w:rsidP="0098599A">
            <w:pPr>
              <w:spacing w:before="60" w:after="40"/>
              <w:rPr>
                <w:rFonts w:ascii="Franklin Gothic Demi" w:hAnsi="Franklin Gothic Demi"/>
                <w:sz w:val="20"/>
                <w:szCs w:val="20"/>
              </w:rPr>
            </w:pPr>
            <w:r w:rsidRPr="00266A95">
              <w:rPr>
                <w:rFonts w:ascii="Franklin Gothic Demi" w:hAnsi="Franklin Gothic Demi"/>
                <w:sz w:val="20"/>
                <w:szCs w:val="20"/>
              </w:rPr>
              <w:t>Konstruktionsdelar</w:t>
            </w:r>
          </w:p>
        </w:tc>
        <w:tc>
          <w:tcPr>
            <w:tcW w:w="992" w:type="dxa"/>
            <w:shd w:val="clear" w:color="auto" w:fill="auto"/>
          </w:tcPr>
          <w:p w14:paraId="0CE614B3" w14:textId="77777777" w:rsidR="00E73781" w:rsidRPr="00266A95" w:rsidRDefault="00E73781" w:rsidP="00381CF3">
            <w:pPr>
              <w:spacing w:before="40"/>
              <w:jc w:val="center"/>
              <w:rPr>
                <w:rFonts w:ascii="Franklin Gothic Demi" w:hAnsi="Franklin Gothic Demi" w:cs="Arial"/>
                <w:sz w:val="20"/>
              </w:rPr>
            </w:pPr>
            <w:r>
              <w:rPr>
                <w:rFonts w:ascii="Franklin Gothic Demi" w:hAnsi="Franklin Gothic Demi" w:cs="Arial"/>
                <w:sz w:val="20"/>
              </w:rPr>
              <w:t xml:space="preserve">U-värde, </w:t>
            </w:r>
            <w:r w:rsidRPr="00266A95">
              <w:rPr>
                <w:rFonts w:ascii="Franklin Gothic Demi" w:hAnsi="Franklin Gothic Demi" w:cs="Arial"/>
                <w:sz w:val="20"/>
              </w:rPr>
              <w:t>W/m</w:t>
            </w:r>
            <w:r w:rsidRPr="00266A95">
              <w:rPr>
                <w:rFonts w:ascii="Franklin Gothic Demi" w:hAnsi="Franklin Gothic Demi" w:cs="Arial"/>
                <w:sz w:val="20"/>
                <w:vertAlign w:val="superscript"/>
              </w:rPr>
              <w:t>2</w:t>
            </w:r>
            <w:r w:rsidRPr="00266A95">
              <w:rPr>
                <w:rFonts w:ascii="Franklin Gothic Demi" w:hAnsi="Franklin Gothic Demi" w:cs="Arial"/>
                <w:sz w:val="20"/>
              </w:rPr>
              <w:t>K</w:t>
            </w:r>
          </w:p>
        </w:tc>
        <w:tc>
          <w:tcPr>
            <w:tcW w:w="993" w:type="dxa"/>
            <w:shd w:val="clear" w:color="auto" w:fill="auto"/>
          </w:tcPr>
          <w:p w14:paraId="71B4DCC8" w14:textId="77777777" w:rsidR="00E73781" w:rsidRPr="00266A95" w:rsidRDefault="00E73781" w:rsidP="00381CF3">
            <w:pPr>
              <w:spacing w:before="40"/>
              <w:jc w:val="center"/>
              <w:rPr>
                <w:rFonts w:ascii="Franklin Gothic Demi" w:hAnsi="Franklin Gothic Demi" w:cs="Arial"/>
                <w:sz w:val="20"/>
              </w:rPr>
            </w:pPr>
            <w:r w:rsidRPr="00266A95">
              <w:rPr>
                <w:rFonts w:ascii="Franklin Gothic Demi" w:hAnsi="Franklin Gothic Demi" w:cs="Arial"/>
                <w:sz w:val="20"/>
              </w:rPr>
              <w:t xml:space="preserve">Area, </w:t>
            </w:r>
            <w:r>
              <w:rPr>
                <w:rFonts w:ascii="Franklin Gothic Demi" w:hAnsi="Franklin Gothic Demi" w:cs="Arial"/>
                <w:sz w:val="20"/>
              </w:rPr>
              <w:br/>
            </w:r>
            <w:r w:rsidRPr="00266A95">
              <w:rPr>
                <w:rFonts w:ascii="Franklin Gothic Demi" w:hAnsi="Franklin Gothic Demi" w:cs="Arial"/>
                <w:sz w:val="20"/>
              </w:rPr>
              <w:t>m</w:t>
            </w:r>
            <w:r w:rsidRPr="00266A95">
              <w:rPr>
                <w:rFonts w:ascii="Franklin Gothic Demi" w:hAnsi="Franklin Gothic Demi" w:cs="Arial"/>
                <w:sz w:val="20"/>
                <w:vertAlign w:val="superscript"/>
              </w:rPr>
              <w:t>2</w:t>
            </w:r>
          </w:p>
        </w:tc>
        <w:tc>
          <w:tcPr>
            <w:tcW w:w="1134" w:type="dxa"/>
            <w:shd w:val="clear" w:color="auto" w:fill="auto"/>
          </w:tcPr>
          <w:p w14:paraId="4286E8FB" w14:textId="41036EB2" w:rsidR="00E73781" w:rsidRPr="00E73781" w:rsidRDefault="00E73781" w:rsidP="00E73781">
            <w:pPr>
              <w:jc w:val="center"/>
              <w:rPr>
                <w:rFonts w:ascii="Franklin Gothic Demi" w:hAnsi="Franklin Gothic Demi"/>
                <w:sz w:val="20"/>
                <w:szCs w:val="20"/>
                <w:highlight w:val="black"/>
              </w:rPr>
            </w:pPr>
            <w:r w:rsidRPr="00E73781">
              <w:rPr>
                <w:rFonts w:ascii="Franklin Gothic Demi" w:hAnsi="Franklin Gothic Demi"/>
                <w:sz w:val="20"/>
                <w:szCs w:val="20"/>
              </w:rPr>
              <w:t xml:space="preserve">U*A, </w:t>
            </w:r>
            <w:r>
              <w:rPr>
                <w:rFonts w:ascii="Franklin Gothic Demi" w:hAnsi="Franklin Gothic Demi"/>
                <w:sz w:val="20"/>
                <w:szCs w:val="20"/>
              </w:rPr>
              <w:br/>
            </w:r>
            <w:r w:rsidRPr="00E73781">
              <w:rPr>
                <w:rFonts w:ascii="Franklin Gothic Demi" w:hAnsi="Franklin Gothic Demi"/>
                <w:sz w:val="20"/>
                <w:szCs w:val="20"/>
              </w:rPr>
              <w:t>W</w:t>
            </w:r>
            <w:r>
              <w:rPr>
                <w:rFonts w:ascii="Franklin Gothic Demi" w:hAnsi="Franklin Gothic Demi"/>
                <w:sz w:val="20"/>
                <w:szCs w:val="20"/>
              </w:rPr>
              <w:t>/K</w:t>
            </w:r>
          </w:p>
        </w:tc>
        <w:tc>
          <w:tcPr>
            <w:tcW w:w="2977" w:type="dxa"/>
            <w:shd w:val="clear" w:color="auto" w:fill="auto"/>
          </w:tcPr>
          <w:p w14:paraId="52ED2A6E" w14:textId="14D786CF" w:rsidR="00E73781" w:rsidRPr="00051C68" w:rsidRDefault="00E73781" w:rsidP="0098599A">
            <w:pPr>
              <w:rPr>
                <w:rFonts w:ascii="Franklin Gothic Demi" w:hAnsi="Franklin Gothic Demi"/>
                <w:sz w:val="20"/>
                <w:szCs w:val="20"/>
              </w:rPr>
            </w:pPr>
            <w:r w:rsidRPr="00051C68">
              <w:rPr>
                <w:rFonts w:ascii="Franklin Gothic Demi" w:hAnsi="Franklin Gothic Demi"/>
                <w:sz w:val="20"/>
                <w:szCs w:val="20"/>
              </w:rPr>
              <w:t>Kommentar</w:t>
            </w:r>
          </w:p>
        </w:tc>
      </w:tr>
      <w:tr w:rsidR="00F87789" w14:paraId="79DA1F3F" w14:textId="6F818D62" w:rsidTr="00381CF3">
        <w:trPr>
          <w:trHeight w:val="271"/>
        </w:trPr>
        <w:tc>
          <w:tcPr>
            <w:tcW w:w="2297" w:type="dxa"/>
            <w:shd w:val="clear" w:color="auto" w:fill="auto"/>
          </w:tcPr>
          <w:p w14:paraId="53309002" w14:textId="74897BB0" w:rsidR="00F87789" w:rsidRPr="00266A95" w:rsidRDefault="00F87789" w:rsidP="00F87789">
            <w:pPr>
              <w:spacing w:before="40" w:after="40"/>
              <w:rPr>
                <w:rFonts w:cs="Calibri"/>
                <w:sz w:val="20"/>
                <w:szCs w:val="20"/>
              </w:rPr>
            </w:pPr>
            <w:r w:rsidRPr="00266A95">
              <w:rPr>
                <w:rFonts w:cs="Calibri"/>
                <w:sz w:val="20"/>
                <w:szCs w:val="20"/>
              </w:rPr>
              <w:t>Tak</w:t>
            </w:r>
            <w:r>
              <w:rPr>
                <w:rFonts w:cs="Calibri"/>
                <w:sz w:val="20"/>
                <w:szCs w:val="20"/>
              </w:rPr>
              <w:t>/vindsbjälklag 1</w:t>
            </w:r>
          </w:p>
        </w:tc>
        <w:tc>
          <w:tcPr>
            <w:tcW w:w="992" w:type="dxa"/>
            <w:shd w:val="clear" w:color="auto" w:fill="auto"/>
          </w:tcPr>
          <w:p w14:paraId="09117346"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7D7FF009"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30287E89" w14:textId="0A7B91CE"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5819D71F" w14:textId="34730E3A"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2C2601C2" w14:textId="725E971A" w:rsidTr="00381CF3">
        <w:trPr>
          <w:trHeight w:val="271"/>
        </w:trPr>
        <w:tc>
          <w:tcPr>
            <w:tcW w:w="2297" w:type="dxa"/>
            <w:shd w:val="clear" w:color="auto" w:fill="auto"/>
          </w:tcPr>
          <w:p w14:paraId="7B86E951" w14:textId="162FA084" w:rsidR="00F87789" w:rsidRPr="00266A95" w:rsidRDefault="00F87789" w:rsidP="00F87789">
            <w:pPr>
              <w:spacing w:before="40" w:after="40"/>
              <w:rPr>
                <w:rFonts w:cs="Calibri"/>
                <w:sz w:val="20"/>
                <w:szCs w:val="20"/>
              </w:rPr>
            </w:pPr>
            <w:r w:rsidRPr="00266A95">
              <w:rPr>
                <w:rFonts w:cs="Calibri"/>
                <w:sz w:val="20"/>
                <w:szCs w:val="20"/>
              </w:rPr>
              <w:t>Tak</w:t>
            </w:r>
            <w:r>
              <w:rPr>
                <w:rFonts w:cs="Calibri"/>
                <w:sz w:val="20"/>
                <w:szCs w:val="20"/>
              </w:rPr>
              <w:t>/vindsbjälklag 2</w:t>
            </w:r>
          </w:p>
        </w:tc>
        <w:tc>
          <w:tcPr>
            <w:tcW w:w="992" w:type="dxa"/>
            <w:shd w:val="clear" w:color="auto" w:fill="auto"/>
          </w:tcPr>
          <w:p w14:paraId="01B1CD94" w14:textId="60A1545A"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1D2851B4" w14:textId="282DFCA1"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2ED31CF1" w14:textId="41954BAD"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31D7AE4B" w14:textId="3CF593F2"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0FF917DC" w14:textId="3A4631D0" w:rsidTr="00381CF3">
        <w:trPr>
          <w:trHeight w:val="257"/>
        </w:trPr>
        <w:tc>
          <w:tcPr>
            <w:tcW w:w="2297" w:type="dxa"/>
            <w:shd w:val="clear" w:color="auto" w:fill="auto"/>
          </w:tcPr>
          <w:p w14:paraId="3FEDB5D0" w14:textId="2E4F808C" w:rsidR="00F87789" w:rsidRPr="00266A95" w:rsidRDefault="00F87789" w:rsidP="00F87789">
            <w:pPr>
              <w:spacing w:before="40" w:after="40"/>
              <w:rPr>
                <w:rFonts w:cs="Calibri"/>
                <w:sz w:val="20"/>
                <w:szCs w:val="20"/>
              </w:rPr>
            </w:pPr>
            <w:r w:rsidRPr="00266A95">
              <w:rPr>
                <w:rFonts w:cs="Calibri"/>
                <w:sz w:val="20"/>
                <w:szCs w:val="20"/>
              </w:rPr>
              <w:t>Yttervägg ovan mark</w:t>
            </w:r>
            <w:r>
              <w:rPr>
                <w:rFonts w:cs="Calibri"/>
                <w:sz w:val="20"/>
                <w:szCs w:val="20"/>
              </w:rPr>
              <w:t xml:space="preserve"> 1</w:t>
            </w:r>
          </w:p>
        </w:tc>
        <w:tc>
          <w:tcPr>
            <w:tcW w:w="992" w:type="dxa"/>
            <w:shd w:val="clear" w:color="auto" w:fill="auto"/>
          </w:tcPr>
          <w:p w14:paraId="1D64C535"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3DEE3129"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75E0C07E" w14:textId="1784FC66"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31F1C5BD" w14:textId="343992B1"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174F0144" w14:textId="233BC0F3" w:rsidTr="00381CF3">
        <w:trPr>
          <w:trHeight w:val="257"/>
        </w:trPr>
        <w:tc>
          <w:tcPr>
            <w:tcW w:w="2297" w:type="dxa"/>
            <w:shd w:val="clear" w:color="auto" w:fill="auto"/>
          </w:tcPr>
          <w:p w14:paraId="28106253" w14:textId="08653942" w:rsidR="00F87789" w:rsidRPr="00266A95" w:rsidRDefault="00F87789" w:rsidP="00F87789">
            <w:pPr>
              <w:spacing w:before="40" w:after="40"/>
              <w:rPr>
                <w:rFonts w:cs="Calibri"/>
                <w:sz w:val="20"/>
                <w:szCs w:val="20"/>
              </w:rPr>
            </w:pPr>
            <w:r w:rsidRPr="00266A95">
              <w:rPr>
                <w:rFonts w:cs="Calibri"/>
                <w:sz w:val="20"/>
                <w:szCs w:val="20"/>
              </w:rPr>
              <w:t>Yttervägg ovan mark</w:t>
            </w:r>
            <w:r>
              <w:rPr>
                <w:rFonts w:cs="Calibri"/>
                <w:sz w:val="20"/>
                <w:szCs w:val="20"/>
              </w:rPr>
              <w:t xml:space="preserve"> 2</w:t>
            </w:r>
          </w:p>
        </w:tc>
        <w:tc>
          <w:tcPr>
            <w:tcW w:w="992" w:type="dxa"/>
            <w:shd w:val="clear" w:color="auto" w:fill="auto"/>
          </w:tcPr>
          <w:p w14:paraId="1798D17D" w14:textId="4F8E11F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5CA958E3" w14:textId="18541A4F"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67C3EA4F" w14:textId="63D392A5"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4665E339" w14:textId="1FBD59BC"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7AC42805" w14:textId="4DCADD58" w:rsidTr="00381CF3">
        <w:trPr>
          <w:trHeight w:val="271"/>
        </w:trPr>
        <w:tc>
          <w:tcPr>
            <w:tcW w:w="2297" w:type="dxa"/>
            <w:shd w:val="clear" w:color="auto" w:fill="auto"/>
          </w:tcPr>
          <w:p w14:paraId="621515D5" w14:textId="77777777" w:rsidR="00F87789" w:rsidRPr="00266A95" w:rsidRDefault="00F87789" w:rsidP="00F87789">
            <w:pPr>
              <w:spacing w:before="40" w:after="40"/>
              <w:rPr>
                <w:rFonts w:cs="Calibri"/>
                <w:sz w:val="20"/>
                <w:szCs w:val="20"/>
              </w:rPr>
            </w:pPr>
            <w:r w:rsidRPr="00266A95">
              <w:rPr>
                <w:rFonts w:cs="Calibri"/>
                <w:sz w:val="20"/>
                <w:szCs w:val="20"/>
              </w:rPr>
              <w:t>Yttervägg under mark</w:t>
            </w:r>
          </w:p>
        </w:tc>
        <w:tc>
          <w:tcPr>
            <w:tcW w:w="992" w:type="dxa"/>
            <w:shd w:val="clear" w:color="auto" w:fill="auto"/>
          </w:tcPr>
          <w:p w14:paraId="5DF36E15"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5ED3166F"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6310955C" w14:textId="46ADA99E"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7A9A586D" w14:textId="3E283513"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59542227" w14:textId="77777777" w:rsidTr="00381CF3">
        <w:trPr>
          <w:trHeight w:val="271"/>
        </w:trPr>
        <w:tc>
          <w:tcPr>
            <w:tcW w:w="2297" w:type="dxa"/>
            <w:shd w:val="clear" w:color="auto" w:fill="auto"/>
          </w:tcPr>
          <w:p w14:paraId="5D1EEEEB" w14:textId="6CC501C2" w:rsidR="00F87789" w:rsidRPr="00266A95" w:rsidRDefault="00F87789" w:rsidP="00F87789">
            <w:pPr>
              <w:spacing w:before="40" w:after="40"/>
              <w:rPr>
                <w:rFonts w:cs="Calibri"/>
                <w:sz w:val="20"/>
                <w:szCs w:val="20"/>
              </w:rPr>
            </w:pPr>
            <w:r>
              <w:rPr>
                <w:rFonts w:cs="Calibri"/>
                <w:sz w:val="20"/>
                <w:szCs w:val="20"/>
              </w:rPr>
              <w:t>Terrassbjälklag</w:t>
            </w:r>
          </w:p>
        </w:tc>
        <w:tc>
          <w:tcPr>
            <w:tcW w:w="992" w:type="dxa"/>
            <w:shd w:val="clear" w:color="auto" w:fill="auto"/>
          </w:tcPr>
          <w:p w14:paraId="06C0997F" w14:textId="40D0D36F"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25CD54BC" w14:textId="264C1DC5"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51388198" w14:textId="0F50FEE6"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1F108F3F" w14:textId="2788E116"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57E6FF1B" w14:textId="0E3F372D" w:rsidTr="00381CF3">
        <w:trPr>
          <w:trHeight w:val="271"/>
        </w:trPr>
        <w:tc>
          <w:tcPr>
            <w:tcW w:w="2297" w:type="dxa"/>
            <w:shd w:val="clear" w:color="auto" w:fill="auto"/>
          </w:tcPr>
          <w:p w14:paraId="524053EE" w14:textId="38CAC508" w:rsidR="00F87789" w:rsidRPr="00266A95" w:rsidRDefault="00F87789" w:rsidP="00F87789">
            <w:pPr>
              <w:spacing w:before="40" w:after="40"/>
              <w:rPr>
                <w:rFonts w:cs="Calibri"/>
                <w:sz w:val="20"/>
                <w:szCs w:val="20"/>
              </w:rPr>
            </w:pPr>
            <w:r w:rsidRPr="00266A95">
              <w:rPr>
                <w:rFonts w:cs="Calibri"/>
                <w:sz w:val="20"/>
                <w:szCs w:val="20"/>
              </w:rPr>
              <w:t>Grundkonstruktion</w:t>
            </w:r>
            <w:r>
              <w:rPr>
                <w:rFonts w:cs="Calibri"/>
                <w:sz w:val="20"/>
                <w:szCs w:val="20"/>
              </w:rPr>
              <w:t xml:space="preserve"> 1</w:t>
            </w:r>
          </w:p>
        </w:tc>
        <w:tc>
          <w:tcPr>
            <w:tcW w:w="992" w:type="dxa"/>
            <w:shd w:val="clear" w:color="auto" w:fill="auto"/>
          </w:tcPr>
          <w:p w14:paraId="08E0C514"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31F54E28"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2AC42FB8" w14:textId="314F71A2"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2A346A47" w14:textId="492FD1E6"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47DC946D" w14:textId="37DDF0B9" w:rsidTr="00381CF3">
        <w:trPr>
          <w:trHeight w:val="271"/>
        </w:trPr>
        <w:tc>
          <w:tcPr>
            <w:tcW w:w="2297" w:type="dxa"/>
            <w:shd w:val="clear" w:color="auto" w:fill="auto"/>
          </w:tcPr>
          <w:p w14:paraId="4B622AE0" w14:textId="480B1894" w:rsidR="00F87789" w:rsidRPr="00266A95" w:rsidRDefault="00F87789" w:rsidP="00F87789">
            <w:pPr>
              <w:spacing w:before="40" w:after="40"/>
              <w:rPr>
                <w:rFonts w:cs="Calibri"/>
                <w:sz w:val="20"/>
                <w:szCs w:val="20"/>
              </w:rPr>
            </w:pPr>
            <w:r w:rsidRPr="00266A95">
              <w:rPr>
                <w:rFonts w:cs="Calibri"/>
                <w:sz w:val="20"/>
                <w:szCs w:val="20"/>
              </w:rPr>
              <w:t>Grundkonstruktion</w:t>
            </w:r>
            <w:r>
              <w:rPr>
                <w:rFonts w:cs="Calibri"/>
                <w:sz w:val="20"/>
                <w:szCs w:val="20"/>
              </w:rPr>
              <w:t xml:space="preserve"> 2</w:t>
            </w:r>
          </w:p>
        </w:tc>
        <w:tc>
          <w:tcPr>
            <w:tcW w:w="992" w:type="dxa"/>
            <w:shd w:val="clear" w:color="auto" w:fill="auto"/>
          </w:tcPr>
          <w:p w14:paraId="1013BB3B" w14:textId="65A71AA2"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60027077" w14:textId="56B5A87E"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58A1819C" w14:textId="4FC7108B"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5868B542" w14:textId="637215B1"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484C3F38" w14:textId="43FE8CD4" w:rsidTr="00381CF3">
        <w:trPr>
          <w:trHeight w:val="257"/>
        </w:trPr>
        <w:tc>
          <w:tcPr>
            <w:tcW w:w="2297" w:type="dxa"/>
            <w:shd w:val="clear" w:color="auto" w:fill="auto"/>
          </w:tcPr>
          <w:p w14:paraId="53D5880C" w14:textId="6CBACCA4" w:rsidR="00F87789" w:rsidRPr="00266A95" w:rsidRDefault="00F87789" w:rsidP="00F87789">
            <w:pPr>
              <w:spacing w:before="40" w:after="40"/>
              <w:rPr>
                <w:rFonts w:cs="Calibri"/>
                <w:sz w:val="20"/>
                <w:szCs w:val="20"/>
              </w:rPr>
            </w:pPr>
            <w:r w:rsidRPr="00266A95">
              <w:rPr>
                <w:rFonts w:cs="Calibri"/>
                <w:sz w:val="20"/>
                <w:szCs w:val="20"/>
              </w:rPr>
              <w:t>Fönster</w:t>
            </w:r>
            <w:r>
              <w:rPr>
                <w:rFonts w:cs="Calibri"/>
                <w:sz w:val="20"/>
                <w:szCs w:val="20"/>
              </w:rPr>
              <w:t xml:space="preserve"> 1</w:t>
            </w:r>
          </w:p>
        </w:tc>
        <w:tc>
          <w:tcPr>
            <w:tcW w:w="992" w:type="dxa"/>
            <w:shd w:val="clear" w:color="auto" w:fill="auto"/>
          </w:tcPr>
          <w:p w14:paraId="41D11B03"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0E061616"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1A8A1539" w14:textId="22D28348"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176D716B" w14:textId="2AB71778"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0CAA7702" w14:textId="5CA4C586" w:rsidTr="00381CF3">
        <w:trPr>
          <w:trHeight w:val="271"/>
        </w:trPr>
        <w:tc>
          <w:tcPr>
            <w:tcW w:w="2297" w:type="dxa"/>
            <w:shd w:val="clear" w:color="auto" w:fill="auto"/>
          </w:tcPr>
          <w:p w14:paraId="302235A4" w14:textId="036B658D" w:rsidR="00F87789" w:rsidRPr="00266A95" w:rsidRDefault="00F87789" w:rsidP="00F87789">
            <w:pPr>
              <w:spacing w:before="40" w:after="40"/>
              <w:rPr>
                <w:rFonts w:cs="Calibri"/>
                <w:sz w:val="20"/>
                <w:szCs w:val="20"/>
              </w:rPr>
            </w:pPr>
            <w:r w:rsidRPr="00266A95">
              <w:rPr>
                <w:rFonts w:cs="Calibri"/>
                <w:sz w:val="20"/>
                <w:szCs w:val="20"/>
              </w:rPr>
              <w:t>Fönster</w:t>
            </w:r>
            <w:r>
              <w:rPr>
                <w:rFonts w:cs="Calibri"/>
                <w:sz w:val="20"/>
                <w:szCs w:val="20"/>
              </w:rPr>
              <w:t xml:space="preserve"> 2</w:t>
            </w:r>
          </w:p>
        </w:tc>
        <w:tc>
          <w:tcPr>
            <w:tcW w:w="992" w:type="dxa"/>
            <w:shd w:val="clear" w:color="auto" w:fill="auto"/>
          </w:tcPr>
          <w:p w14:paraId="2B709671"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194839EE"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02E320E1" w14:textId="01033262"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383A939A" w14:textId="4D0C2D36"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4A71D227" w14:textId="3A3D4054" w:rsidTr="00381CF3">
        <w:trPr>
          <w:trHeight w:val="257"/>
        </w:trPr>
        <w:tc>
          <w:tcPr>
            <w:tcW w:w="2297" w:type="dxa"/>
            <w:shd w:val="clear" w:color="auto" w:fill="auto"/>
          </w:tcPr>
          <w:p w14:paraId="02A44792" w14:textId="77777777" w:rsidR="00F87789" w:rsidRPr="00266A95" w:rsidRDefault="00F87789" w:rsidP="00F87789">
            <w:pPr>
              <w:spacing w:before="40" w:after="40"/>
              <w:rPr>
                <w:rFonts w:cs="Calibri"/>
                <w:sz w:val="20"/>
                <w:szCs w:val="20"/>
              </w:rPr>
            </w:pPr>
            <w:r w:rsidRPr="00266A95">
              <w:rPr>
                <w:rFonts w:cs="Calibri"/>
                <w:sz w:val="20"/>
                <w:szCs w:val="20"/>
              </w:rPr>
              <w:t>Dörrar</w:t>
            </w:r>
          </w:p>
        </w:tc>
        <w:tc>
          <w:tcPr>
            <w:tcW w:w="992" w:type="dxa"/>
            <w:shd w:val="clear" w:color="auto" w:fill="auto"/>
          </w:tcPr>
          <w:p w14:paraId="735A5639"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6BAAACA9"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0DAECC27" w14:textId="72B0892E"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5AD9B7FF" w14:textId="672F498E"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1124E3AD" w14:textId="6D749789" w:rsidTr="00381CF3">
        <w:trPr>
          <w:trHeight w:val="271"/>
        </w:trPr>
        <w:tc>
          <w:tcPr>
            <w:tcW w:w="2297" w:type="dxa"/>
            <w:shd w:val="clear" w:color="auto" w:fill="auto"/>
          </w:tcPr>
          <w:p w14:paraId="0B97F6D7" w14:textId="77777777" w:rsidR="00F87789" w:rsidRPr="00266A95" w:rsidRDefault="00F87789" w:rsidP="00F87789">
            <w:pPr>
              <w:spacing w:before="40" w:after="40"/>
              <w:rPr>
                <w:rFonts w:cs="Calibri"/>
                <w:sz w:val="20"/>
                <w:szCs w:val="20"/>
              </w:rPr>
            </w:pPr>
            <w:r w:rsidRPr="00266A95">
              <w:rPr>
                <w:rFonts w:cs="Calibri"/>
                <w:sz w:val="20"/>
                <w:szCs w:val="20"/>
              </w:rPr>
              <w:t>Portar</w:t>
            </w:r>
          </w:p>
        </w:tc>
        <w:tc>
          <w:tcPr>
            <w:tcW w:w="992" w:type="dxa"/>
            <w:shd w:val="clear" w:color="auto" w:fill="auto"/>
          </w:tcPr>
          <w:p w14:paraId="5FE55352"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7BBA59FC"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371B19A6" w14:textId="798B90A9"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2CE6642C" w14:textId="1C25BDBB"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16976A4B" w14:textId="1D9DBA23" w:rsidTr="00D34DDE">
        <w:trPr>
          <w:trHeight w:val="271"/>
        </w:trPr>
        <w:tc>
          <w:tcPr>
            <w:tcW w:w="2297" w:type="dxa"/>
            <w:shd w:val="clear" w:color="auto" w:fill="auto"/>
          </w:tcPr>
          <w:p w14:paraId="4F3F2C27" w14:textId="77777777" w:rsidR="00F87789" w:rsidRPr="00266A95" w:rsidRDefault="00F87789" w:rsidP="00F87789">
            <w:pPr>
              <w:spacing w:before="40" w:after="40"/>
              <w:rPr>
                <w:rFonts w:cs="Calibri"/>
                <w:sz w:val="20"/>
                <w:szCs w:val="20"/>
              </w:rPr>
            </w:pPr>
            <w:r>
              <w:rPr>
                <w:rFonts w:cs="Calibri"/>
                <w:sz w:val="20"/>
                <w:szCs w:val="20"/>
              </w:rPr>
              <w:t>O</w:t>
            </w:r>
            <w:r w:rsidRPr="00265944">
              <w:rPr>
                <w:rFonts w:cs="Calibri"/>
                <w:sz w:val="20"/>
                <w:szCs w:val="20"/>
              </w:rPr>
              <w:t>mslut</w:t>
            </w:r>
            <w:r>
              <w:rPr>
                <w:rFonts w:cs="Calibri"/>
                <w:sz w:val="20"/>
                <w:szCs w:val="20"/>
              </w:rPr>
              <w:t>nings</w:t>
            </w:r>
            <w:r w:rsidRPr="00265944">
              <w:rPr>
                <w:rFonts w:cs="Calibri"/>
                <w:sz w:val="20"/>
                <w:szCs w:val="20"/>
              </w:rPr>
              <w:t>area</w:t>
            </w:r>
            <w:r>
              <w:rPr>
                <w:rFonts w:cs="Calibri"/>
                <w:sz w:val="20"/>
                <w:szCs w:val="20"/>
              </w:rPr>
              <w:t>, A</w:t>
            </w:r>
            <w:r w:rsidRPr="00265944">
              <w:rPr>
                <w:rFonts w:cs="Calibri"/>
                <w:sz w:val="20"/>
                <w:szCs w:val="20"/>
                <w:vertAlign w:val="subscript"/>
              </w:rPr>
              <w:t>om</w:t>
            </w:r>
          </w:p>
        </w:tc>
        <w:tc>
          <w:tcPr>
            <w:tcW w:w="992" w:type="dxa"/>
            <w:tcBorders>
              <w:bottom w:val="single" w:sz="4" w:space="0" w:color="auto"/>
            </w:tcBorders>
            <w:shd w:val="clear" w:color="auto" w:fill="auto"/>
          </w:tcPr>
          <w:p w14:paraId="458DB8DF" w14:textId="77777777" w:rsidR="00F87789" w:rsidRPr="00266A95" w:rsidRDefault="00F87789" w:rsidP="00F87789">
            <w:pPr>
              <w:spacing w:before="40" w:after="40"/>
              <w:jc w:val="center"/>
              <w:rPr>
                <w:sz w:val="20"/>
                <w:szCs w:val="20"/>
              </w:rPr>
            </w:pPr>
            <w:r>
              <w:rPr>
                <w:sz w:val="20"/>
                <w:szCs w:val="20"/>
              </w:rPr>
              <w:t>-</w:t>
            </w:r>
          </w:p>
        </w:tc>
        <w:tc>
          <w:tcPr>
            <w:tcW w:w="993" w:type="dxa"/>
            <w:tcBorders>
              <w:bottom w:val="single" w:sz="4" w:space="0" w:color="auto"/>
            </w:tcBorders>
            <w:shd w:val="clear" w:color="auto" w:fill="auto"/>
          </w:tcPr>
          <w:p w14:paraId="68FA21A5" w14:textId="77777777"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tcBorders>
              <w:bottom w:val="single" w:sz="4" w:space="0" w:color="auto"/>
            </w:tcBorders>
            <w:shd w:val="clear" w:color="auto" w:fill="auto"/>
          </w:tcPr>
          <w:p w14:paraId="5EE9A097" w14:textId="7A399ECC" w:rsidR="00F87789" w:rsidRPr="00FB2A1C" w:rsidRDefault="00F87789" w:rsidP="00F87789">
            <w:pPr>
              <w:jc w:val="center"/>
              <w:rPr>
                <w:sz w:val="20"/>
                <w:szCs w:val="20"/>
                <w:highlight w:val="black"/>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46FA9580" w14:textId="6EEC6D0C" w:rsidR="00F87789" w:rsidRPr="00051C68" w:rsidRDefault="00F87789" w:rsidP="00F87789">
            <w:pPr>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381CF3" w14:paraId="3CEFECA1" w14:textId="16461F9A" w:rsidTr="00381CF3">
        <w:trPr>
          <w:trHeight w:val="542"/>
        </w:trPr>
        <w:tc>
          <w:tcPr>
            <w:tcW w:w="2297" w:type="dxa"/>
            <w:shd w:val="clear" w:color="auto" w:fill="auto"/>
            <w:vAlign w:val="bottom"/>
          </w:tcPr>
          <w:p w14:paraId="49D57CD6" w14:textId="77777777" w:rsidR="00381CF3" w:rsidRPr="00266A95" w:rsidRDefault="00381CF3" w:rsidP="00381CF3">
            <w:pPr>
              <w:spacing w:before="60" w:after="40"/>
              <w:rPr>
                <w:rFonts w:ascii="Franklin Gothic Demi" w:hAnsi="Franklin Gothic Demi"/>
                <w:sz w:val="20"/>
                <w:szCs w:val="20"/>
              </w:rPr>
            </w:pPr>
            <w:r w:rsidRPr="00266A95">
              <w:rPr>
                <w:rFonts w:ascii="Franklin Gothic Demi" w:hAnsi="Franklin Gothic Demi"/>
                <w:sz w:val="20"/>
                <w:szCs w:val="20"/>
              </w:rPr>
              <w:t>Köldbryggor</w:t>
            </w:r>
          </w:p>
        </w:tc>
        <w:tc>
          <w:tcPr>
            <w:tcW w:w="992" w:type="dxa"/>
            <w:shd w:val="clear" w:color="auto" w:fill="auto"/>
            <w:vAlign w:val="center"/>
          </w:tcPr>
          <w:p w14:paraId="1E23036C" w14:textId="494EFB92" w:rsidR="00381CF3" w:rsidRPr="00266A95" w:rsidRDefault="00381CF3" w:rsidP="00381CF3">
            <w:pPr>
              <w:jc w:val="center"/>
              <w:rPr>
                <w:rFonts w:ascii="Franklin Gothic Demi" w:hAnsi="Franklin Gothic Demi"/>
                <w:sz w:val="20"/>
                <w:szCs w:val="20"/>
              </w:rPr>
            </w:pPr>
            <w:r w:rsidRPr="00266A95">
              <w:rPr>
                <w:rFonts w:ascii="Franklin Gothic Demi" w:hAnsi="Franklin Gothic Demi" w:cs="Arial"/>
                <w:sz w:val="20"/>
              </w:rPr>
              <w:t>Ψ- värde W/m,K</w:t>
            </w:r>
          </w:p>
        </w:tc>
        <w:tc>
          <w:tcPr>
            <w:tcW w:w="993" w:type="dxa"/>
            <w:shd w:val="clear" w:color="auto" w:fill="auto"/>
            <w:vAlign w:val="center"/>
          </w:tcPr>
          <w:p w14:paraId="40470C5E" w14:textId="7615FA0F" w:rsidR="00381CF3" w:rsidRPr="00266A95" w:rsidRDefault="00381CF3" w:rsidP="00381CF3">
            <w:pPr>
              <w:jc w:val="center"/>
              <w:rPr>
                <w:rFonts w:ascii="Franklin Gothic Demi" w:hAnsi="Franklin Gothic Demi"/>
                <w:sz w:val="20"/>
                <w:szCs w:val="20"/>
              </w:rPr>
            </w:pPr>
            <w:r w:rsidRPr="00266A95">
              <w:rPr>
                <w:rFonts w:ascii="Franklin Gothic Demi" w:hAnsi="Franklin Gothic Demi" w:cs="Arial"/>
                <w:sz w:val="20"/>
              </w:rPr>
              <w:t>Längd, m</w:t>
            </w:r>
          </w:p>
        </w:tc>
        <w:tc>
          <w:tcPr>
            <w:tcW w:w="1134" w:type="dxa"/>
            <w:shd w:val="clear" w:color="auto" w:fill="auto"/>
            <w:vAlign w:val="center"/>
          </w:tcPr>
          <w:p w14:paraId="00B24C97" w14:textId="7E935066" w:rsidR="00381CF3" w:rsidRPr="00266A95" w:rsidRDefault="00381CF3" w:rsidP="00381CF3">
            <w:pPr>
              <w:spacing w:before="40" w:after="40"/>
              <w:jc w:val="center"/>
              <w:rPr>
                <w:rFonts w:ascii="Franklin Gothic Demi" w:hAnsi="Franklin Gothic Demi" w:cs="Arial"/>
                <w:sz w:val="20"/>
              </w:rPr>
            </w:pPr>
            <w:r w:rsidRPr="00266A95">
              <w:rPr>
                <w:rFonts w:ascii="Franklin Gothic Demi" w:hAnsi="Franklin Gothic Demi" w:cs="Arial"/>
                <w:sz w:val="20"/>
              </w:rPr>
              <w:t>Ψ</w:t>
            </w:r>
            <w:r>
              <w:rPr>
                <w:rFonts w:ascii="Franklin Gothic Demi" w:hAnsi="Franklin Gothic Demi" w:cs="Arial"/>
                <w:sz w:val="20"/>
              </w:rPr>
              <w:t xml:space="preserve">*L, </w:t>
            </w:r>
            <w:r>
              <w:rPr>
                <w:rFonts w:ascii="Franklin Gothic Demi" w:hAnsi="Franklin Gothic Demi" w:cs="Arial"/>
                <w:sz w:val="20"/>
              </w:rPr>
              <w:br/>
              <w:t>W/K</w:t>
            </w:r>
          </w:p>
        </w:tc>
        <w:tc>
          <w:tcPr>
            <w:tcW w:w="2977" w:type="dxa"/>
            <w:tcBorders>
              <w:bottom w:val="single" w:sz="4" w:space="0" w:color="auto"/>
            </w:tcBorders>
            <w:shd w:val="clear" w:color="auto" w:fill="auto"/>
          </w:tcPr>
          <w:p w14:paraId="1B371118" w14:textId="6440F26D" w:rsidR="00381CF3" w:rsidRPr="00DF365A" w:rsidRDefault="00381CF3" w:rsidP="00381CF3">
            <w:pPr>
              <w:rPr>
                <w:sz w:val="20"/>
                <w:szCs w:val="20"/>
              </w:rPr>
            </w:pPr>
          </w:p>
        </w:tc>
      </w:tr>
      <w:tr w:rsidR="00F87789" w14:paraId="0EDE33C0" w14:textId="2A977766" w:rsidTr="00381CF3">
        <w:trPr>
          <w:trHeight w:val="257"/>
        </w:trPr>
        <w:tc>
          <w:tcPr>
            <w:tcW w:w="2297" w:type="dxa"/>
            <w:shd w:val="clear" w:color="auto" w:fill="auto"/>
          </w:tcPr>
          <w:p w14:paraId="5B55AA6A" w14:textId="77777777" w:rsidR="00F87789" w:rsidRPr="00266A95" w:rsidRDefault="00F87789" w:rsidP="00F87789">
            <w:pPr>
              <w:spacing w:before="40" w:after="40"/>
              <w:rPr>
                <w:rFonts w:cs="Calibri"/>
                <w:sz w:val="20"/>
                <w:szCs w:val="20"/>
              </w:rPr>
            </w:pPr>
            <w:r>
              <w:rPr>
                <w:rFonts w:cs="Calibri"/>
                <w:sz w:val="20"/>
                <w:szCs w:val="20"/>
              </w:rPr>
              <w:t>B</w:t>
            </w:r>
            <w:r w:rsidRPr="00266A95">
              <w:rPr>
                <w:rFonts w:cs="Calibri"/>
                <w:sz w:val="20"/>
                <w:szCs w:val="20"/>
              </w:rPr>
              <w:t>ottenbj</w:t>
            </w:r>
            <w:r>
              <w:rPr>
                <w:rFonts w:cs="Calibri"/>
                <w:sz w:val="20"/>
                <w:szCs w:val="20"/>
              </w:rPr>
              <w:t>älk</w:t>
            </w:r>
            <w:r w:rsidRPr="00266A95">
              <w:rPr>
                <w:rFonts w:cs="Calibri"/>
                <w:sz w:val="20"/>
                <w:szCs w:val="20"/>
              </w:rPr>
              <w:t>lag</w:t>
            </w:r>
            <w:r>
              <w:rPr>
                <w:rFonts w:cs="Calibri"/>
                <w:sz w:val="20"/>
                <w:szCs w:val="20"/>
              </w:rPr>
              <w:t>-yttervägg</w:t>
            </w:r>
          </w:p>
        </w:tc>
        <w:tc>
          <w:tcPr>
            <w:tcW w:w="992" w:type="dxa"/>
            <w:shd w:val="clear" w:color="auto" w:fill="auto"/>
          </w:tcPr>
          <w:p w14:paraId="00777AC1" w14:textId="29FCA412"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02ACF437" w14:textId="5C2F0088"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40219B01" w14:textId="02DC88EB"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0FCC47F1" w14:textId="2AA11A7D" w:rsidR="00F87789" w:rsidRPr="00051C68" w:rsidRDefault="00F87789" w:rsidP="00F87789">
            <w:pPr>
              <w:spacing w:before="40" w:after="4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5C4A3297" w14:textId="2AF0B1C2" w:rsidTr="00381CF3">
        <w:trPr>
          <w:trHeight w:val="257"/>
        </w:trPr>
        <w:tc>
          <w:tcPr>
            <w:tcW w:w="2297" w:type="dxa"/>
            <w:shd w:val="clear" w:color="auto" w:fill="auto"/>
          </w:tcPr>
          <w:p w14:paraId="7D73F728" w14:textId="77777777" w:rsidR="00F87789" w:rsidRPr="00266A95" w:rsidRDefault="00F87789" w:rsidP="00F87789">
            <w:pPr>
              <w:spacing w:before="40" w:after="40"/>
              <w:rPr>
                <w:rFonts w:cs="Calibri"/>
                <w:sz w:val="20"/>
                <w:szCs w:val="20"/>
              </w:rPr>
            </w:pPr>
            <w:r w:rsidRPr="00266A95">
              <w:rPr>
                <w:rFonts w:cs="Calibri"/>
                <w:sz w:val="20"/>
                <w:szCs w:val="20"/>
              </w:rPr>
              <w:t>Bjälklagskanter</w:t>
            </w:r>
          </w:p>
        </w:tc>
        <w:tc>
          <w:tcPr>
            <w:tcW w:w="992" w:type="dxa"/>
            <w:shd w:val="clear" w:color="auto" w:fill="auto"/>
          </w:tcPr>
          <w:p w14:paraId="64DDB263" w14:textId="123451E0"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28117FB8" w14:textId="7C35CA80"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425D8412" w14:textId="617D4C40"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6EE024B5" w14:textId="0181ED8E" w:rsidR="00F87789" w:rsidRPr="00051C68" w:rsidRDefault="00F87789" w:rsidP="00F87789">
            <w:pPr>
              <w:spacing w:before="40" w:after="4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113772AB" w14:textId="27ED2DAA" w:rsidTr="00381CF3">
        <w:trPr>
          <w:trHeight w:val="271"/>
        </w:trPr>
        <w:tc>
          <w:tcPr>
            <w:tcW w:w="2297" w:type="dxa"/>
            <w:shd w:val="clear" w:color="auto" w:fill="auto"/>
          </w:tcPr>
          <w:p w14:paraId="25839F60" w14:textId="77777777" w:rsidR="00F87789" w:rsidRPr="00266A95" w:rsidRDefault="00F87789" w:rsidP="00F87789">
            <w:pPr>
              <w:spacing w:before="40" w:after="40"/>
              <w:rPr>
                <w:rFonts w:cs="Calibri"/>
                <w:sz w:val="20"/>
                <w:szCs w:val="20"/>
              </w:rPr>
            </w:pPr>
            <w:r>
              <w:rPr>
                <w:rFonts w:cs="Calibri"/>
                <w:sz w:val="20"/>
                <w:szCs w:val="20"/>
              </w:rPr>
              <w:t>Balkongkanter</w:t>
            </w:r>
          </w:p>
        </w:tc>
        <w:tc>
          <w:tcPr>
            <w:tcW w:w="992" w:type="dxa"/>
            <w:shd w:val="clear" w:color="auto" w:fill="auto"/>
          </w:tcPr>
          <w:p w14:paraId="4585FB85" w14:textId="36A67F52"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400EE865" w14:textId="2C6F3924"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16F644AF" w14:textId="1EE32BE4"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50FD9A9D" w14:textId="70830047" w:rsidR="00F87789" w:rsidRPr="00051C68" w:rsidRDefault="00F87789" w:rsidP="00F87789">
            <w:pPr>
              <w:spacing w:before="40" w:after="4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51400843" w14:textId="2C215A4B" w:rsidTr="00381CF3">
        <w:trPr>
          <w:trHeight w:val="271"/>
        </w:trPr>
        <w:tc>
          <w:tcPr>
            <w:tcW w:w="2297" w:type="dxa"/>
            <w:shd w:val="clear" w:color="auto" w:fill="auto"/>
          </w:tcPr>
          <w:p w14:paraId="1736B3EF" w14:textId="77777777" w:rsidR="00F87789" w:rsidRPr="00266A95" w:rsidRDefault="00F87789" w:rsidP="00F87789">
            <w:pPr>
              <w:spacing w:before="40" w:after="40"/>
              <w:rPr>
                <w:rFonts w:cs="Calibri"/>
                <w:sz w:val="20"/>
                <w:szCs w:val="20"/>
              </w:rPr>
            </w:pPr>
            <w:r>
              <w:rPr>
                <w:rFonts w:cs="Calibri"/>
                <w:sz w:val="20"/>
                <w:szCs w:val="20"/>
              </w:rPr>
              <w:t>Vindsbjälklag-yttervägg</w:t>
            </w:r>
          </w:p>
        </w:tc>
        <w:tc>
          <w:tcPr>
            <w:tcW w:w="992" w:type="dxa"/>
            <w:shd w:val="clear" w:color="auto" w:fill="auto"/>
          </w:tcPr>
          <w:p w14:paraId="28A198F0" w14:textId="41EFF770"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5A75031B" w14:textId="2DF469F7"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56050D6E" w14:textId="0C177EE1"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1691C03F" w14:textId="6B572C5B" w:rsidR="00F87789" w:rsidRPr="00051C68" w:rsidRDefault="00F87789" w:rsidP="00F87789">
            <w:pPr>
              <w:spacing w:before="40" w:after="4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59FE5E72" w14:textId="7088F1EC" w:rsidTr="00381CF3">
        <w:trPr>
          <w:trHeight w:val="271"/>
        </w:trPr>
        <w:tc>
          <w:tcPr>
            <w:tcW w:w="2297" w:type="dxa"/>
            <w:shd w:val="clear" w:color="auto" w:fill="auto"/>
          </w:tcPr>
          <w:p w14:paraId="2089CEE1" w14:textId="77777777" w:rsidR="00F87789" w:rsidRPr="00266A95" w:rsidRDefault="00F87789" w:rsidP="00F87789">
            <w:pPr>
              <w:spacing w:before="40" w:after="40"/>
              <w:rPr>
                <w:rFonts w:cs="Calibri"/>
                <w:sz w:val="20"/>
                <w:szCs w:val="20"/>
              </w:rPr>
            </w:pPr>
            <w:r w:rsidRPr="00266A95">
              <w:rPr>
                <w:rFonts w:cs="Calibri"/>
                <w:sz w:val="20"/>
                <w:szCs w:val="20"/>
              </w:rPr>
              <w:t>Fönste</w:t>
            </w:r>
            <w:r>
              <w:rPr>
                <w:rFonts w:cs="Calibri"/>
                <w:sz w:val="20"/>
                <w:szCs w:val="20"/>
              </w:rPr>
              <w:t>r- och dörrsmygar</w:t>
            </w:r>
          </w:p>
        </w:tc>
        <w:tc>
          <w:tcPr>
            <w:tcW w:w="992" w:type="dxa"/>
            <w:shd w:val="clear" w:color="auto" w:fill="auto"/>
          </w:tcPr>
          <w:p w14:paraId="61D24DBA" w14:textId="14920040"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5BFCB70E" w14:textId="402050B8"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09076FCD" w14:textId="7C6B484A"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50B5DE0C" w14:textId="05788F52" w:rsidR="00F87789" w:rsidRPr="00051C68" w:rsidRDefault="00F87789" w:rsidP="00F87789">
            <w:pPr>
              <w:spacing w:before="40" w:after="4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1BEDAE7F" w14:textId="77777777" w:rsidTr="00381CF3">
        <w:trPr>
          <w:trHeight w:val="271"/>
        </w:trPr>
        <w:tc>
          <w:tcPr>
            <w:tcW w:w="2297" w:type="dxa"/>
            <w:shd w:val="clear" w:color="auto" w:fill="auto"/>
          </w:tcPr>
          <w:p w14:paraId="1F854D80" w14:textId="32A554F1" w:rsidR="00F87789" w:rsidRPr="00266A95" w:rsidRDefault="00F87789" w:rsidP="00F87789">
            <w:pPr>
              <w:spacing w:before="40" w:after="40"/>
              <w:rPr>
                <w:rFonts w:cs="Calibri"/>
                <w:sz w:val="20"/>
                <w:szCs w:val="20"/>
              </w:rPr>
            </w:pPr>
            <w:r>
              <w:rPr>
                <w:rFonts w:cs="Calibri"/>
                <w:sz w:val="20"/>
                <w:szCs w:val="20"/>
              </w:rPr>
              <w:t>Ytterhörn</w:t>
            </w:r>
          </w:p>
        </w:tc>
        <w:tc>
          <w:tcPr>
            <w:tcW w:w="992" w:type="dxa"/>
            <w:shd w:val="clear" w:color="auto" w:fill="auto"/>
          </w:tcPr>
          <w:p w14:paraId="57FAEC5C" w14:textId="32C588E6"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504A5C7D" w14:textId="5F21A22A"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4FCB03CC" w14:textId="3AC134D2"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7600E8BE" w14:textId="7D1EE59F" w:rsidR="00F87789" w:rsidRPr="00051C68" w:rsidRDefault="00F87789" w:rsidP="00F87789">
            <w:pPr>
              <w:spacing w:before="40" w:after="4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F87789" w14:paraId="571AE14C" w14:textId="6C14612D" w:rsidTr="00CD6BDE">
        <w:trPr>
          <w:trHeight w:val="271"/>
        </w:trPr>
        <w:tc>
          <w:tcPr>
            <w:tcW w:w="2297" w:type="dxa"/>
            <w:shd w:val="clear" w:color="auto" w:fill="auto"/>
          </w:tcPr>
          <w:p w14:paraId="0E7A3028" w14:textId="77777777" w:rsidR="00F87789" w:rsidRPr="00266A95" w:rsidRDefault="00F87789" w:rsidP="00F87789">
            <w:pPr>
              <w:spacing w:before="40" w:after="40"/>
              <w:rPr>
                <w:rFonts w:cs="Calibri"/>
                <w:sz w:val="20"/>
                <w:szCs w:val="20"/>
              </w:rPr>
            </w:pPr>
            <w:r w:rsidRPr="00266A95">
              <w:rPr>
                <w:rFonts w:cs="Calibri"/>
                <w:sz w:val="20"/>
                <w:szCs w:val="20"/>
              </w:rPr>
              <w:t>Övriga linjeköldbryggor</w:t>
            </w:r>
          </w:p>
        </w:tc>
        <w:tc>
          <w:tcPr>
            <w:tcW w:w="992" w:type="dxa"/>
            <w:shd w:val="clear" w:color="auto" w:fill="auto"/>
          </w:tcPr>
          <w:p w14:paraId="009621DD" w14:textId="28571175"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3" w:type="dxa"/>
            <w:shd w:val="clear" w:color="auto" w:fill="auto"/>
          </w:tcPr>
          <w:p w14:paraId="1A9DB8A9" w14:textId="2F457412" w:rsidR="00F87789" w:rsidRPr="00266A95" w:rsidRDefault="00F87789" w:rsidP="00F87789">
            <w:pPr>
              <w:spacing w:before="40" w:after="40"/>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134" w:type="dxa"/>
            <w:shd w:val="clear" w:color="auto" w:fill="auto"/>
          </w:tcPr>
          <w:p w14:paraId="2FC1E6AA" w14:textId="21143289" w:rsidR="00F87789" w:rsidRPr="00266A95" w:rsidRDefault="00F87789" w:rsidP="00F87789">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shd w:val="clear" w:color="auto" w:fill="auto"/>
          </w:tcPr>
          <w:p w14:paraId="64E0EDFC" w14:textId="255C04BE" w:rsidR="00F87789" w:rsidRPr="00051C68" w:rsidRDefault="00F87789" w:rsidP="00F87789">
            <w:pPr>
              <w:spacing w:before="40" w:after="4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381CF3" w14:paraId="034E5ECC" w14:textId="77777777" w:rsidTr="00381CF3">
        <w:trPr>
          <w:trHeight w:val="271"/>
        </w:trPr>
        <w:tc>
          <w:tcPr>
            <w:tcW w:w="2297" w:type="dxa"/>
            <w:shd w:val="clear" w:color="auto" w:fill="auto"/>
          </w:tcPr>
          <w:p w14:paraId="308AFDAC" w14:textId="12FE4A73" w:rsidR="00381CF3" w:rsidRPr="00381CF3" w:rsidRDefault="00381CF3" w:rsidP="00381CF3">
            <w:pPr>
              <w:spacing w:before="40" w:after="40"/>
              <w:rPr>
                <w:rFonts w:ascii="Franklin Gothic Demi" w:hAnsi="Franklin Gothic Demi" w:cs="Calibri"/>
                <w:sz w:val="20"/>
                <w:szCs w:val="20"/>
              </w:rPr>
            </w:pPr>
            <w:r w:rsidRPr="00381CF3">
              <w:rPr>
                <w:rFonts w:ascii="Franklin Gothic Demi" w:hAnsi="Franklin Gothic Demi" w:cs="Calibri"/>
                <w:sz w:val="20"/>
                <w:szCs w:val="20"/>
              </w:rPr>
              <w:t>Köldbryggor</w:t>
            </w:r>
          </w:p>
        </w:tc>
        <w:tc>
          <w:tcPr>
            <w:tcW w:w="992" w:type="dxa"/>
            <w:shd w:val="clear" w:color="auto" w:fill="auto"/>
          </w:tcPr>
          <w:p w14:paraId="5F328B6B" w14:textId="3D63A474" w:rsidR="00381CF3" w:rsidRPr="00266A95" w:rsidRDefault="00381CF3" w:rsidP="00381CF3">
            <w:pPr>
              <w:spacing w:before="40" w:after="40"/>
              <w:rPr>
                <w:sz w:val="20"/>
                <w:szCs w:val="20"/>
              </w:rPr>
            </w:pPr>
          </w:p>
        </w:tc>
        <w:tc>
          <w:tcPr>
            <w:tcW w:w="993" w:type="dxa"/>
            <w:shd w:val="clear" w:color="auto" w:fill="auto"/>
          </w:tcPr>
          <w:p w14:paraId="311B8334" w14:textId="77777777" w:rsidR="00381CF3" w:rsidRPr="00266A95" w:rsidRDefault="00381CF3" w:rsidP="00381CF3">
            <w:pPr>
              <w:spacing w:before="40" w:after="40"/>
              <w:rPr>
                <w:sz w:val="20"/>
                <w:szCs w:val="20"/>
              </w:rPr>
            </w:pPr>
          </w:p>
        </w:tc>
        <w:tc>
          <w:tcPr>
            <w:tcW w:w="1134" w:type="dxa"/>
            <w:tcBorders>
              <w:bottom w:val="single" w:sz="4" w:space="0" w:color="auto"/>
            </w:tcBorders>
            <w:shd w:val="clear" w:color="auto" w:fill="auto"/>
          </w:tcPr>
          <w:p w14:paraId="07853AFC" w14:textId="32A8D41A" w:rsidR="00381CF3" w:rsidRPr="00266A95" w:rsidRDefault="00381CF3" w:rsidP="00381CF3">
            <w:pPr>
              <w:spacing w:before="40" w:after="40"/>
              <w:jc w:val="center"/>
              <w:rPr>
                <w:sz w:val="20"/>
                <w:szCs w:val="20"/>
              </w:rPr>
            </w:pPr>
            <w:r w:rsidRPr="00266A95">
              <w:rPr>
                <w:rFonts w:ascii="Franklin Gothic Demi" w:hAnsi="Franklin Gothic Demi" w:cs="Arial"/>
                <w:sz w:val="20"/>
              </w:rPr>
              <w:t>Χ-värde, W/K</w:t>
            </w:r>
          </w:p>
        </w:tc>
        <w:tc>
          <w:tcPr>
            <w:tcW w:w="2977" w:type="dxa"/>
            <w:shd w:val="clear" w:color="auto" w:fill="auto"/>
          </w:tcPr>
          <w:p w14:paraId="1D3487E7" w14:textId="77777777" w:rsidR="00381CF3" w:rsidRPr="00051C68" w:rsidRDefault="00381CF3" w:rsidP="00381CF3">
            <w:pPr>
              <w:spacing w:before="40" w:after="40"/>
              <w:rPr>
                <w:sz w:val="20"/>
                <w:szCs w:val="20"/>
              </w:rPr>
            </w:pPr>
          </w:p>
        </w:tc>
      </w:tr>
      <w:tr w:rsidR="00381CF3" w14:paraId="49CC7B60" w14:textId="2416D974" w:rsidTr="00381CF3">
        <w:trPr>
          <w:trHeight w:val="257"/>
        </w:trPr>
        <w:tc>
          <w:tcPr>
            <w:tcW w:w="2297" w:type="dxa"/>
            <w:shd w:val="clear" w:color="auto" w:fill="auto"/>
          </w:tcPr>
          <w:p w14:paraId="3D420131" w14:textId="77777777" w:rsidR="00381CF3" w:rsidRPr="00266A95" w:rsidRDefault="00381CF3" w:rsidP="00381CF3">
            <w:pPr>
              <w:spacing w:before="40" w:after="40"/>
              <w:rPr>
                <w:rFonts w:cs="Calibri"/>
                <w:sz w:val="20"/>
                <w:szCs w:val="20"/>
              </w:rPr>
            </w:pPr>
            <w:r w:rsidRPr="00266A95">
              <w:rPr>
                <w:rFonts w:cs="Calibri"/>
                <w:sz w:val="20"/>
                <w:szCs w:val="20"/>
              </w:rPr>
              <w:t>Punktinfästningar</w:t>
            </w:r>
          </w:p>
        </w:tc>
        <w:tc>
          <w:tcPr>
            <w:tcW w:w="992" w:type="dxa"/>
            <w:shd w:val="clear" w:color="auto" w:fill="595959" w:themeFill="text1" w:themeFillTint="A6"/>
          </w:tcPr>
          <w:p w14:paraId="283493D0" w14:textId="74804E04" w:rsidR="00381CF3" w:rsidRPr="00266A95" w:rsidRDefault="00381CF3" w:rsidP="00381CF3">
            <w:pPr>
              <w:spacing w:before="40" w:after="40"/>
              <w:rPr>
                <w:sz w:val="20"/>
                <w:szCs w:val="20"/>
              </w:rPr>
            </w:pPr>
          </w:p>
        </w:tc>
        <w:tc>
          <w:tcPr>
            <w:tcW w:w="993" w:type="dxa"/>
            <w:shd w:val="clear" w:color="auto" w:fill="595959" w:themeFill="text1" w:themeFillTint="A6"/>
          </w:tcPr>
          <w:p w14:paraId="04175255" w14:textId="319D9BDC" w:rsidR="00381CF3" w:rsidRPr="00266A95" w:rsidRDefault="00381CF3" w:rsidP="00381CF3">
            <w:pPr>
              <w:spacing w:before="40" w:after="40"/>
              <w:rPr>
                <w:sz w:val="20"/>
                <w:szCs w:val="20"/>
              </w:rPr>
            </w:pPr>
          </w:p>
        </w:tc>
        <w:tc>
          <w:tcPr>
            <w:tcW w:w="1134" w:type="dxa"/>
            <w:shd w:val="clear" w:color="auto" w:fill="auto"/>
          </w:tcPr>
          <w:p w14:paraId="0DBE2A19" w14:textId="1682A3B8" w:rsidR="00381CF3" w:rsidRPr="00266A95" w:rsidRDefault="00381CF3" w:rsidP="00381CF3">
            <w:pPr>
              <w:spacing w:before="40" w:after="40"/>
              <w:jc w:val="center"/>
              <w:rPr>
                <w:sz w:val="20"/>
                <w:szCs w:val="20"/>
              </w:rPr>
            </w:pPr>
            <w:r w:rsidRPr="00266A95">
              <w:rPr>
                <w:sz w:val="20"/>
                <w:szCs w:val="20"/>
              </w:rPr>
              <w:fldChar w:fldCharType="begin">
                <w:ffData>
                  <w:name w:val="Text85"/>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977" w:type="dxa"/>
          </w:tcPr>
          <w:p w14:paraId="1BA1091D" w14:textId="562EA9CA" w:rsidR="00381CF3" w:rsidRPr="00266A95" w:rsidRDefault="00381CF3" w:rsidP="00381CF3">
            <w:pPr>
              <w:spacing w:before="40" w:after="4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r w:rsidR="00381CF3" w14:paraId="1380C99E" w14:textId="77777777" w:rsidTr="00F87789">
        <w:trPr>
          <w:trHeight w:val="529"/>
        </w:trPr>
        <w:tc>
          <w:tcPr>
            <w:tcW w:w="2297" w:type="dxa"/>
            <w:shd w:val="clear" w:color="auto" w:fill="FFFFFF"/>
            <w:vAlign w:val="center"/>
          </w:tcPr>
          <w:p w14:paraId="44A600EB" w14:textId="77777777" w:rsidR="00381CF3" w:rsidRPr="00266A95" w:rsidRDefault="00381CF3" w:rsidP="00381CF3">
            <w:pPr>
              <w:spacing w:before="60" w:after="40"/>
              <w:rPr>
                <w:rFonts w:ascii="Franklin Gothic Demi" w:hAnsi="Franklin Gothic Demi"/>
                <w:sz w:val="20"/>
                <w:szCs w:val="20"/>
              </w:rPr>
            </w:pPr>
            <w:r w:rsidRPr="00266A95">
              <w:rPr>
                <w:rFonts w:ascii="Franklin Gothic Demi" w:hAnsi="Franklin Gothic Demi"/>
                <w:sz w:val="20"/>
                <w:szCs w:val="20"/>
              </w:rPr>
              <w:t>Resulterande U</w:t>
            </w:r>
            <w:r w:rsidRPr="00266A95">
              <w:rPr>
                <w:rFonts w:ascii="Franklin Gothic Demi" w:hAnsi="Franklin Gothic Demi"/>
                <w:sz w:val="20"/>
                <w:szCs w:val="20"/>
                <w:vertAlign w:val="subscript"/>
              </w:rPr>
              <w:t>m</w:t>
            </w:r>
            <w:r w:rsidRPr="00266A95">
              <w:rPr>
                <w:rFonts w:ascii="Franklin Gothic Demi" w:hAnsi="Franklin Gothic Demi"/>
                <w:sz w:val="20"/>
                <w:szCs w:val="20"/>
              </w:rPr>
              <w:t>-värde</w:t>
            </w:r>
          </w:p>
        </w:tc>
        <w:tc>
          <w:tcPr>
            <w:tcW w:w="6096" w:type="dxa"/>
            <w:gridSpan w:val="4"/>
            <w:shd w:val="clear" w:color="auto" w:fill="FFFFFF"/>
            <w:vAlign w:val="center"/>
          </w:tcPr>
          <w:p w14:paraId="2F7E188E" w14:textId="77777777" w:rsidR="00381CF3" w:rsidRPr="00266A95" w:rsidRDefault="00381CF3" w:rsidP="00381CF3">
            <w:pPr>
              <w:spacing w:before="120" w:after="12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r>
              <w:rPr>
                <w:sz w:val="20"/>
                <w:szCs w:val="20"/>
              </w:rPr>
              <w:t xml:space="preserve"> </w:t>
            </w:r>
            <w:r w:rsidRPr="00266A95">
              <w:rPr>
                <w:rFonts w:cs="Arial"/>
                <w:sz w:val="20"/>
                <w:szCs w:val="20"/>
              </w:rPr>
              <w:t>W/m</w:t>
            </w:r>
            <w:r w:rsidRPr="00266A95">
              <w:rPr>
                <w:rFonts w:cs="Arial"/>
                <w:sz w:val="20"/>
                <w:szCs w:val="20"/>
                <w:vertAlign w:val="superscript"/>
              </w:rPr>
              <w:t>2</w:t>
            </w:r>
            <w:r w:rsidRPr="00266A95">
              <w:rPr>
                <w:rFonts w:cs="Arial"/>
                <w:sz w:val="20"/>
                <w:szCs w:val="20"/>
              </w:rPr>
              <w:t>K</w:t>
            </w:r>
            <w:r>
              <w:rPr>
                <w:sz w:val="20"/>
                <w:szCs w:val="20"/>
              </w:rPr>
              <w:t xml:space="preserve"> </w:t>
            </w:r>
            <w:r w:rsidRPr="00266A95">
              <w:rPr>
                <w:sz w:val="20"/>
                <w:szCs w:val="20"/>
              </w:rPr>
              <w:t>(resultatet fylls i del B</w:t>
            </w:r>
            <w:r>
              <w:rPr>
                <w:sz w:val="20"/>
                <w:szCs w:val="20"/>
              </w:rPr>
              <w:t>1</w:t>
            </w:r>
            <w:r w:rsidRPr="00266A95">
              <w:rPr>
                <w:sz w:val="20"/>
                <w:szCs w:val="20"/>
              </w:rPr>
              <w:t>).</w:t>
            </w:r>
          </w:p>
        </w:tc>
      </w:tr>
      <w:tr w:rsidR="00381CF3" w14:paraId="7A7F87F1" w14:textId="77777777" w:rsidTr="00F87789">
        <w:trPr>
          <w:trHeight w:val="418"/>
        </w:trPr>
        <w:tc>
          <w:tcPr>
            <w:tcW w:w="2297" w:type="dxa"/>
            <w:shd w:val="clear" w:color="auto" w:fill="FFFFFF"/>
            <w:vAlign w:val="center"/>
          </w:tcPr>
          <w:p w14:paraId="4EC3778F" w14:textId="77777777" w:rsidR="00381CF3" w:rsidRPr="00415A03" w:rsidRDefault="00381CF3" w:rsidP="00381CF3">
            <w:pPr>
              <w:spacing w:before="60" w:after="40"/>
              <w:rPr>
                <w:rFonts w:ascii="Franklin Gothic Demi" w:hAnsi="Franklin Gothic Demi"/>
                <w:sz w:val="20"/>
                <w:szCs w:val="20"/>
              </w:rPr>
            </w:pPr>
            <w:r w:rsidRPr="00415A03">
              <w:rPr>
                <w:rFonts w:ascii="Franklin Gothic Demi" w:hAnsi="Franklin Gothic Demi"/>
                <w:sz w:val="20"/>
                <w:szCs w:val="20"/>
              </w:rPr>
              <w:t>Luftläckning</w:t>
            </w:r>
          </w:p>
        </w:tc>
        <w:tc>
          <w:tcPr>
            <w:tcW w:w="6096" w:type="dxa"/>
            <w:gridSpan w:val="4"/>
            <w:shd w:val="clear" w:color="auto" w:fill="FFFFFF"/>
          </w:tcPr>
          <w:p w14:paraId="3BCE7587" w14:textId="77777777" w:rsidR="00381CF3" w:rsidRPr="00FB2A1C" w:rsidRDefault="00381CF3" w:rsidP="00381CF3">
            <w:pPr>
              <w:spacing w:before="120" w:after="12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r w:rsidRPr="00415A03">
              <w:rPr>
                <w:rFonts w:ascii="Franklin Gothic Demi" w:hAnsi="Franklin Gothic Demi"/>
                <w:sz w:val="20"/>
                <w:szCs w:val="20"/>
              </w:rPr>
              <w:t xml:space="preserve"> </w:t>
            </w:r>
            <w:r w:rsidRPr="00415A03">
              <w:rPr>
                <w:sz w:val="20"/>
                <w:szCs w:val="20"/>
              </w:rPr>
              <w:t>l/s,m</w:t>
            </w:r>
            <w:r w:rsidRPr="00415A03">
              <w:rPr>
                <w:sz w:val="20"/>
                <w:szCs w:val="20"/>
                <w:vertAlign w:val="superscript"/>
              </w:rPr>
              <w:t>2</w:t>
            </w:r>
            <w:r>
              <w:rPr>
                <w:sz w:val="20"/>
                <w:szCs w:val="20"/>
                <w:vertAlign w:val="superscript"/>
              </w:rPr>
              <w:t xml:space="preserve"> </w:t>
            </w:r>
            <w:r>
              <w:rPr>
                <w:sz w:val="20"/>
                <w:szCs w:val="20"/>
              </w:rPr>
              <w:t xml:space="preserve">omslutningsarea </w:t>
            </w:r>
            <w:r w:rsidRPr="00415A03">
              <w:rPr>
                <w:sz w:val="20"/>
                <w:szCs w:val="20"/>
              </w:rPr>
              <w:t>vid 50 Pa</w:t>
            </w:r>
          </w:p>
        </w:tc>
      </w:tr>
      <w:tr w:rsidR="0085536E" w14:paraId="1CE8D2C6" w14:textId="77777777" w:rsidTr="00F87789">
        <w:trPr>
          <w:trHeight w:val="529"/>
        </w:trPr>
        <w:tc>
          <w:tcPr>
            <w:tcW w:w="2297" w:type="dxa"/>
            <w:shd w:val="clear" w:color="auto" w:fill="FFFFFF"/>
            <w:vAlign w:val="center"/>
          </w:tcPr>
          <w:p w14:paraId="190C20BF" w14:textId="7053E918" w:rsidR="0085536E" w:rsidRPr="0085536E" w:rsidRDefault="0085536E" w:rsidP="00381CF3">
            <w:pPr>
              <w:spacing w:before="60" w:after="40"/>
              <w:rPr>
                <w:rFonts w:ascii="Franklin Gothic Demi" w:hAnsi="Franklin Gothic Demi"/>
                <w:sz w:val="20"/>
                <w:szCs w:val="20"/>
              </w:rPr>
            </w:pPr>
            <w:r w:rsidRPr="0085536E">
              <w:rPr>
                <w:rFonts w:ascii="Franklin Gothic Demi" w:hAnsi="Franklin Gothic Demi"/>
                <w:sz w:val="20"/>
                <w:szCs w:val="20"/>
              </w:rPr>
              <w:t>Värmeförlusttal</w:t>
            </w:r>
          </w:p>
        </w:tc>
        <w:tc>
          <w:tcPr>
            <w:tcW w:w="6096" w:type="dxa"/>
            <w:gridSpan w:val="4"/>
            <w:shd w:val="clear" w:color="auto" w:fill="FFFFFF"/>
            <w:vAlign w:val="center"/>
          </w:tcPr>
          <w:p w14:paraId="01510992" w14:textId="27EEC109" w:rsidR="0085536E" w:rsidRPr="00FB2A1C" w:rsidRDefault="0085536E" w:rsidP="00381CF3">
            <w:pPr>
              <w:spacing w:before="120" w:after="12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r>
              <w:rPr>
                <w:sz w:val="20"/>
                <w:szCs w:val="20"/>
              </w:rPr>
              <w:t xml:space="preserve"> W/m</w:t>
            </w:r>
            <w:r w:rsidRPr="0085536E">
              <w:rPr>
                <w:sz w:val="20"/>
                <w:szCs w:val="20"/>
                <w:vertAlign w:val="superscript"/>
              </w:rPr>
              <w:t>2</w:t>
            </w:r>
          </w:p>
        </w:tc>
      </w:tr>
      <w:tr w:rsidR="00381CF3" w14:paraId="2397734D" w14:textId="77777777" w:rsidTr="00F87789">
        <w:trPr>
          <w:trHeight w:val="529"/>
        </w:trPr>
        <w:tc>
          <w:tcPr>
            <w:tcW w:w="2297" w:type="dxa"/>
            <w:shd w:val="clear" w:color="auto" w:fill="FFFFFF"/>
            <w:vAlign w:val="center"/>
          </w:tcPr>
          <w:p w14:paraId="098F28D5" w14:textId="77777777" w:rsidR="00381CF3" w:rsidRPr="0085536E" w:rsidRDefault="00381CF3" w:rsidP="00381CF3">
            <w:pPr>
              <w:spacing w:before="60" w:after="40"/>
              <w:rPr>
                <w:rFonts w:ascii="Franklin Gothic Demi" w:hAnsi="Franklin Gothic Demi"/>
                <w:sz w:val="20"/>
                <w:szCs w:val="20"/>
              </w:rPr>
            </w:pPr>
            <w:r w:rsidRPr="0085536E">
              <w:rPr>
                <w:rFonts w:ascii="Franklin Gothic Demi" w:hAnsi="Franklin Gothic Demi"/>
                <w:sz w:val="20"/>
                <w:szCs w:val="20"/>
              </w:rPr>
              <w:t>Kommentar:</w:t>
            </w:r>
          </w:p>
        </w:tc>
        <w:tc>
          <w:tcPr>
            <w:tcW w:w="6096" w:type="dxa"/>
            <w:gridSpan w:val="4"/>
            <w:shd w:val="clear" w:color="auto" w:fill="FFFFFF"/>
            <w:vAlign w:val="center"/>
          </w:tcPr>
          <w:p w14:paraId="541E25A8" w14:textId="6BAA02E9" w:rsidR="00381CF3" w:rsidRPr="00FB2A1C" w:rsidRDefault="00381CF3" w:rsidP="00381CF3">
            <w:pPr>
              <w:spacing w:before="120" w:after="12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p>
        </w:tc>
      </w:tr>
    </w:tbl>
    <w:p w14:paraId="042F1F94" w14:textId="57EBC414" w:rsidR="0001308F" w:rsidRPr="00415A03" w:rsidRDefault="00C44897">
      <w:pPr>
        <w:rPr>
          <w:sz w:val="18"/>
          <w:szCs w:val="18"/>
        </w:rPr>
      </w:pPr>
      <w:r w:rsidRPr="00415A03">
        <w:rPr>
          <w:sz w:val="18"/>
          <w:szCs w:val="18"/>
        </w:rPr>
        <w:t xml:space="preserve">Anm. </w:t>
      </w:r>
      <w:r w:rsidR="00DF365A">
        <w:rPr>
          <w:sz w:val="18"/>
          <w:szCs w:val="18"/>
        </w:rPr>
        <w:t>Hjälp till rimlighetsbedömning och sammanräkning av U</w:t>
      </w:r>
      <w:r w:rsidR="00DF365A" w:rsidRPr="00DF365A">
        <w:rPr>
          <w:sz w:val="18"/>
          <w:szCs w:val="18"/>
          <w:vertAlign w:val="subscript"/>
        </w:rPr>
        <w:t>m</w:t>
      </w:r>
      <w:r w:rsidR="00DF365A">
        <w:rPr>
          <w:sz w:val="18"/>
          <w:szCs w:val="18"/>
        </w:rPr>
        <w:t xml:space="preserve"> behövs. </w:t>
      </w:r>
    </w:p>
    <w:p w14:paraId="1EDB12A3" w14:textId="77777777" w:rsidR="00C44897" w:rsidRPr="00415A03" w:rsidRDefault="00C44897">
      <w:pPr>
        <w:rPr>
          <w:sz w:val="18"/>
          <w:szCs w:val="18"/>
        </w:rPr>
      </w:pPr>
    </w:p>
    <w:p w14:paraId="5566AE96" w14:textId="77777777" w:rsidR="00C44897" w:rsidRPr="00415A03" w:rsidRDefault="00C44897"/>
    <w:p w14:paraId="6492E020" w14:textId="77777777" w:rsidR="00F87789" w:rsidRDefault="00C72A1C">
      <w:pPr>
        <w:rPr>
          <w:sz w:val="20"/>
          <w:szCs w:val="20"/>
        </w:rPr>
      </w:pPr>
      <w:r w:rsidRPr="00415A03">
        <w:rPr>
          <w:sz w:val="20"/>
          <w:szCs w:val="20"/>
        </w:rPr>
        <w:t>[</w:t>
      </w:r>
      <w:r w:rsidR="00C25C64">
        <w:rPr>
          <w:sz w:val="20"/>
          <w:szCs w:val="20"/>
        </w:rPr>
        <w:t>Det är t</w:t>
      </w:r>
      <w:r w:rsidR="00C44897" w:rsidRPr="00415A03">
        <w:rPr>
          <w:sz w:val="20"/>
          <w:szCs w:val="20"/>
        </w:rPr>
        <w:t xml:space="preserve">änkbart att här även lägga till en ruta för </w:t>
      </w:r>
      <w:r w:rsidR="00C44897" w:rsidRPr="00415A03">
        <w:rPr>
          <w:b/>
          <w:sz w:val="20"/>
          <w:szCs w:val="20"/>
        </w:rPr>
        <w:t>frivilliga uppgifter</w:t>
      </w:r>
      <w:r w:rsidR="005343C7">
        <w:rPr>
          <w:sz w:val="20"/>
          <w:szCs w:val="20"/>
        </w:rPr>
        <w:t xml:space="preserve">, </w:t>
      </w:r>
      <w:r w:rsidR="00C44897" w:rsidRPr="00415A03">
        <w:rPr>
          <w:sz w:val="20"/>
          <w:szCs w:val="20"/>
        </w:rPr>
        <w:t>som ej behövs för beräkning av BBR-</w:t>
      </w:r>
      <w:r w:rsidR="005343C7">
        <w:rPr>
          <w:sz w:val="20"/>
          <w:szCs w:val="20"/>
        </w:rPr>
        <w:t xml:space="preserve">kraven, </w:t>
      </w:r>
      <w:r w:rsidR="00C44897" w:rsidRPr="00415A03">
        <w:rPr>
          <w:sz w:val="20"/>
          <w:szCs w:val="20"/>
        </w:rPr>
        <w:t>men som av andra parter bedöms som intressant för lågenergibyggande: t.ex.</w:t>
      </w:r>
      <w:r w:rsidRPr="00415A03">
        <w:rPr>
          <w:sz w:val="20"/>
          <w:szCs w:val="20"/>
        </w:rPr>
        <w:t xml:space="preserve"> </w:t>
      </w:r>
      <w:r w:rsidR="00942F11" w:rsidRPr="00415A03">
        <w:rPr>
          <w:sz w:val="20"/>
          <w:szCs w:val="20"/>
        </w:rPr>
        <w:t>v</w:t>
      </w:r>
      <w:r w:rsidR="00C44897" w:rsidRPr="00415A03">
        <w:rPr>
          <w:sz w:val="20"/>
          <w:szCs w:val="20"/>
        </w:rPr>
        <w:t>ärmeeffektbehov enligt någon tydlig definition</w:t>
      </w:r>
      <w:r w:rsidRPr="00415A03">
        <w:rPr>
          <w:sz w:val="20"/>
          <w:szCs w:val="20"/>
        </w:rPr>
        <w:t>, formfaktor</w:t>
      </w:r>
      <w:r w:rsidR="005343C7">
        <w:rPr>
          <w:sz w:val="20"/>
          <w:szCs w:val="20"/>
        </w:rPr>
        <w:t xml:space="preserve"> etc</w:t>
      </w:r>
      <w:r w:rsidR="00C44897" w:rsidRPr="00415A03">
        <w:rPr>
          <w:sz w:val="20"/>
          <w:szCs w:val="20"/>
        </w:rPr>
        <w:t>.</w:t>
      </w:r>
      <w:r w:rsidRPr="00415A03">
        <w:rPr>
          <w:sz w:val="20"/>
          <w:szCs w:val="20"/>
        </w:rPr>
        <w:t xml:space="preserve"> Dessa </w:t>
      </w:r>
      <w:r w:rsidR="00942F11" w:rsidRPr="00415A03">
        <w:rPr>
          <w:sz w:val="20"/>
          <w:szCs w:val="20"/>
        </w:rPr>
        <w:t xml:space="preserve">kan </w:t>
      </w:r>
      <w:r w:rsidR="00C25C64">
        <w:rPr>
          <w:sz w:val="20"/>
          <w:szCs w:val="20"/>
        </w:rPr>
        <w:t xml:space="preserve">också </w:t>
      </w:r>
      <w:r w:rsidRPr="00415A03">
        <w:rPr>
          <w:sz w:val="20"/>
          <w:szCs w:val="20"/>
        </w:rPr>
        <w:t>delvis utläsas ur redan lämnade uppgifter.</w:t>
      </w:r>
    </w:p>
    <w:p w14:paraId="17190800" w14:textId="77777777" w:rsidR="00F87789" w:rsidRDefault="00F87789">
      <w:pPr>
        <w:rPr>
          <w:sz w:val="20"/>
          <w:szCs w:val="20"/>
        </w:rPr>
      </w:pPr>
    </w:p>
    <w:p w14:paraId="247A7C5D" w14:textId="77777777" w:rsidR="00F87789" w:rsidRDefault="00F87789">
      <w:pPr>
        <w:rPr>
          <w:sz w:val="20"/>
          <w:szCs w:val="20"/>
        </w:rPr>
      </w:pPr>
    </w:p>
    <w:p w14:paraId="011D0771" w14:textId="77777777" w:rsidR="00F87789" w:rsidRDefault="00F87789">
      <w:pPr>
        <w:rPr>
          <w:sz w:val="20"/>
          <w:szCs w:val="20"/>
        </w:rPr>
      </w:pPr>
    </w:p>
    <w:p w14:paraId="6292DDF4" w14:textId="77777777" w:rsidR="00F87789" w:rsidRDefault="00F87789">
      <w:pPr>
        <w:rPr>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2"/>
        <w:gridCol w:w="1056"/>
        <w:gridCol w:w="3954"/>
        <w:gridCol w:w="3336"/>
      </w:tblGrid>
      <w:tr w:rsidR="008019F5" w:rsidRPr="00BB52E2" w14:paraId="78B2A51B" w14:textId="7CD2C75D" w:rsidTr="008019F5">
        <w:tc>
          <w:tcPr>
            <w:tcW w:w="9498" w:type="dxa"/>
            <w:gridSpan w:val="4"/>
            <w:shd w:val="clear" w:color="auto" w:fill="5559AB"/>
          </w:tcPr>
          <w:p w14:paraId="3D373152" w14:textId="711CD5C2" w:rsidR="008019F5" w:rsidRPr="00F87789" w:rsidRDefault="008019F5" w:rsidP="00D84CB3">
            <w:pPr>
              <w:pStyle w:val="Rubrik2"/>
              <w:numPr>
                <w:ilvl w:val="0"/>
                <w:numId w:val="0"/>
              </w:numPr>
              <w:ind w:left="360"/>
            </w:pPr>
            <w:r w:rsidRPr="00F87789">
              <w:lastRenderedPageBreak/>
              <w:t>Solskydd</w:t>
            </w:r>
          </w:p>
        </w:tc>
      </w:tr>
      <w:tr w:rsidR="008019F5" w:rsidRPr="000A5358" w14:paraId="7EB622A6" w14:textId="096BFE6B" w:rsidTr="008019F5">
        <w:tc>
          <w:tcPr>
            <w:tcW w:w="2208" w:type="dxa"/>
            <w:gridSpan w:val="2"/>
          </w:tcPr>
          <w:p w14:paraId="11F74501" w14:textId="77777777" w:rsidR="008019F5" w:rsidRPr="00266A95" w:rsidRDefault="008019F5" w:rsidP="0047583D">
            <w:pPr>
              <w:spacing w:before="60" w:after="40"/>
              <w:jc w:val="right"/>
              <w:rPr>
                <w:sz w:val="20"/>
                <w:szCs w:val="20"/>
              </w:rPr>
            </w:pPr>
          </w:p>
        </w:tc>
        <w:tc>
          <w:tcPr>
            <w:tcW w:w="3954" w:type="dxa"/>
          </w:tcPr>
          <w:p w14:paraId="561F02AA" w14:textId="6B021B9E" w:rsidR="008019F5" w:rsidRPr="008019F5" w:rsidRDefault="008019F5" w:rsidP="0047583D">
            <w:pPr>
              <w:spacing w:before="60" w:after="40"/>
              <w:jc w:val="center"/>
              <w:rPr>
                <w:rFonts w:ascii="Franklin Gothic Demi" w:hAnsi="Franklin Gothic Demi"/>
                <w:sz w:val="20"/>
                <w:szCs w:val="20"/>
              </w:rPr>
            </w:pPr>
            <w:r w:rsidRPr="008019F5">
              <w:rPr>
                <w:rFonts w:ascii="Franklin Gothic Demi" w:hAnsi="Franklin Gothic Demi"/>
                <w:sz w:val="20"/>
                <w:szCs w:val="20"/>
              </w:rPr>
              <w:t>Medelvärde per väderstreck</w:t>
            </w:r>
          </w:p>
        </w:tc>
        <w:tc>
          <w:tcPr>
            <w:tcW w:w="3336" w:type="dxa"/>
          </w:tcPr>
          <w:p w14:paraId="0F0C0A5E" w14:textId="5F3776D7" w:rsidR="008019F5" w:rsidRPr="008019F5" w:rsidRDefault="008019F5" w:rsidP="0047583D">
            <w:pPr>
              <w:spacing w:before="60" w:after="40"/>
              <w:jc w:val="center"/>
              <w:rPr>
                <w:rFonts w:ascii="Franklin Gothic Demi" w:hAnsi="Franklin Gothic Demi"/>
                <w:sz w:val="20"/>
                <w:szCs w:val="20"/>
              </w:rPr>
            </w:pPr>
            <w:r>
              <w:rPr>
                <w:rFonts w:ascii="Franklin Gothic Demi" w:hAnsi="Franklin Gothic Demi"/>
                <w:sz w:val="20"/>
                <w:szCs w:val="20"/>
              </w:rPr>
              <w:t>Anm.</w:t>
            </w:r>
          </w:p>
        </w:tc>
      </w:tr>
      <w:tr w:rsidR="008019F5" w:rsidRPr="000A5358" w14:paraId="62CA064E" w14:textId="5BF6742A" w:rsidTr="008019F5">
        <w:tc>
          <w:tcPr>
            <w:tcW w:w="2208" w:type="dxa"/>
            <w:gridSpan w:val="2"/>
          </w:tcPr>
          <w:p w14:paraId="78750374" w14:textId="77777777" w:rsidR="008019F5" w:rsidRPr="00266A95" w:rsidRDefault="008019F5" w:rsidP="0047583D">
            <w:pPr>
              <w:spacing w:before="60" w:after="40"/>
              <w:jc w:val="right"/>
              <w:rPr>
                <w:sz w:val="20"/>
                <w:szCs w:val="20"/>
              </w:rPr>
            </w:pPr>
            <w:r w:rsidRPr="00266A95">
              <w:rPr>
                <w:sz w:val="20"/>
                <w:szCs w:val="20"/>
              </w:rPr>
              <w:t>Fönsterglas g-värde, S</w:t>
            </w:r>
          </w:p>
        </w:tc>
        <w:tc>
          <w:tcPr>
            <w:tcW w:w="3954" w:type="dxa"/>
          </w:tcPr>
          <w:p w14:paraId="3C1262B7" w14:textId="77777777" w:rsidR="008019F5" w:rsidRPr="00266A95" w:rsidRDefault="008019F5" w:rsidP="0047583D">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3336" w:type="dxa"/>
          </w:tcPr>
          <w:p w14:paraId="18D35C0E" w14:textId="77777777" w:rsidR="008019F5" w:rsidRPr="00266A95" w:rsidRDefault="008019F5" w:rsidP="0047583D">
            <w:pPr>
              <w:spacing w:before="60" w:after="40"/>
              <w:jc w:val="center"/>
              <w:rPr>
                <w:sz w:val="20"/>
                <w:szCs w:val="20"/>
              </w:rPr>
            </w:pPr>
          </w:p>
        </w:tc>
      </w:tr>
      <w:tr w:rsidR="008019F5" w:rsidRPr="000A5358" w14:paraId="62EE648D" w14:textId="7F7F5508" w:rsidTr="008019F5">
        <w:tc>
          <w:tcPr>
            <w:tcW w:w="2208" w:type="dxa"/>
            <w:gridSpan w:val="2"/>
          </w:tcPr>
          <w:p w14:paraId="7B60D518" w14:textId="77777777" w:rsidR="008019F5" w:rsidRPr="00266A95" w:rsidRDefault="008019F5" w:rsidP="0047583D">
            <w:pPr>
              <w:spacing w:before="60" w:after="40"/>
              <w:jc w:val="right"/>
              <w:rPr>
                <w:sz w:val="20"/>
                <w:szCs w:val="20"/>
              </w:rPr>
            </w:pPr>
            <w:r w:rsidRPr="00266A95">
              <w:rPr>
                <w:sz w:val="20"/>
                <w:szCs w:val="20"/>
              </w:rPr>
              <w:t>Fönsterglas g-värde, Ö</w:t>
            </w:r>
          </w:p>
        </w:tc>
        <w:tc>
          <w:tcPr>
            <w:tcW w:w="3954" w:type="dxa"/>
          </w:tcPr>
          <w:p w14:paraId="4CDBF619" w14:textId="77777777" w:rsidR="008019F5" w:rsidRPr="00266A95" w:rsidRDefault="008019F5" w:rsidP="0047583D">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3336" w:type="dxa"/>
          </w:tcPr>
          <w:p w14:paraId="52EE0CD7" w14:textId="77777777" w:rsidR="008019F5" w:rsidRPr="00266A95" w:rsidRDefault="008019F5" w:rsidP="0047583D">
            <w:pPr>
              <w:spacing w:before="60" w:after="40"/>
              <w:jc w:val="center"/>
              <w:rPr>
                <w:sz w:val="20"/>
                <w:szCs w:val="20"/>
              </w:rPr>
            </w:pPr>
          </w:p>
        </w:tc>
      </w:tr>
      <w:tr w:rsidR="008019F5" w:rsidRPr="000A5358" w14:paraId="0095B5CE" w14:textId="116F748B" w:rsidTr="008019F5">
        <w:tc>
          <w:tcPr>
            <w:tcW w:w="2208" w:type="dxa"/>
            <w:gridSpan w:val="2"/>
          </w:tcPr>
          <w:p w14:paraId="6E945042" w14:textId="77777777" w:rsidR="008019F5" w:rsidRPr="00266A95" w:rsidRDefault="008019F5" w:rsidP="0047583D">
            <w:pPr>
              <w:spacing w:before="60" w:after="40"/>
              <w:jc w:val="right"/>
              <w:rPr>
                <w:sz w:val="20"/>
                <w:szCs w:val="20"/>
              </w:rPr>
            </w:pPr>
            <w:r w:rsidRPr="00266A95">
              <w:rPr>
                <w:sz w:val="20"/>
                <w:szCs w:val="20"/>
              </w:rPr>
              <w:t>Fönsterglas g-värde, V</w:t>
            </w:r>
          </w:p>
        </w:tc>
        <w:tc>
          <w:tcPr>
            <w:tcW w:w="3954" w:type="dxa"/>
          </w:tcPr>
          <w:p w14:paraId="4AD7E86A" w14:textId="77777777" w:rsidR="008019F5" w:rsidRPr="00266A95" w:rsidRDefault="008019F5" w:rsidP="0047583D">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3336" w:type="dxa"/>
          </w:tcPr>
          <w:p w14:paraId="7BD6A334" w14:textId="77777777" w:rsidR="008019F5" w:rsidRPr="00266A95" w:rsidRDefault="008019F5" w:rsidP="0047583D">
            <w:pPr>
              <w:spacing w:before="60" w:after="40"/>
              <w:jc w:val="center"/>
              <w:rPr>
                <w:sz w:val="20"/>
                <w:szCs w:val="20"/>
              </w:rPr>
            </w:pPr>
          </w:p>
        </w:tc>
      </w:tr>
      <w:tr w:rsidR="008019F5" w:rsidRPr="000A5358" w14:paraId="13022AEB" w14:textId="743FF042" w:rsidTr="008019F5">
        <w:tc>
          <w:tcPr>
            <w:tcW w:w="2208" w:type="dxa"/>
            <w:gridSpan w:val="2"/>
          </w:tcPr>
          <w:p w14:paraId="0A6C51E4" w14:textId="77777777" w:rsidR="008019F5" w:rsidRPr="00266A95" w:rsidRDefault="008019F5" w:rsidP="0047583D">
            <w:pPr>
              <w:spacing w:before="60" w:after="40"/>
              <w:jc w:val="right"/>
              <w:rPr>
                <w:sz w:val="20"/>
                <w:szCs w:val="20"/>
              </w:rPr>
            </w:pPr>
            <w:r w:rsidRPr="00266A95">
              <w:rPr>
                <w:sz w:val="20"/>
                <w:szCs w:val="20"/>
              </w:rPr>
              <w:t>Fönsterglas g-värde, N</w:t>
            </w:r>
          </w:p>
        </w:tc>
        <w:tc>
          <w:tcPr>
            <w:tcW w:w="3954" w:type="dxa"/>
          </w:tcPr>
          <w:p w14:paraId="788E5831" w14:textId="77777777" w:rsidR="008019F5" w:rsidRPr="00266A95" w:rsidRDefault="008019F5" w:rsidP="0047583D">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3336" w:type="dxa"/>
          </w:tcPr>
          <w:p w14:paraId="53F1033F" w14:textId="77777777" w:rsidR="008019F5" w:rsidRPr="00266A95" w:rsidRDefault="008019F5" w:rsidP="0047583D">
            <w:pPr>
              <w:spacing w:before="60" w:after="40"/>
              <w:jc w:val="center"/>
              <w:rPr>
                <w:sz w:val="20"/>
                <w:szCs w:val="20"/>
              </w:rPr>
            </w:pPr>
          </w:p>
        </w:tc>
      </w:tr>
      <w:tr w:rsidR="008019F5" w:rsidRPr="000A5358" w14:paraId="32713F8F" w14:textId="601657AF" w:rsidTr="008019F5">
        <w:tc>
          <w:tcPr>
            <w:tcW w:w="2208" w:type="dxa"/>
            <w:gridSpan w:val="2"/>
          </w:tcPr>
          <w:p w14:paraId="55353371" w14:textId="77777777" w:rsidR="008019F5" w:rsidRPr="00266A95" w:rsidRDefault="008019F5" w:rsidP="0047583D">
            <w:pPr>
              <w:spacing w:before="60" w:after="40"/>
              <w:jc w:val="right"/>
              <w:rPr>
                <w:sz w:val="20"/>
                <w:szCs w:val="20"/>
              </w:rPr>
            </w:pPr>
            <w:r>
              <w:rPr>
                <w:sz w:val="20"/>
                <w:szCs w:val="20"/>
              </w:rPr>
              <w:t>Ev. skuggningsandel</w:t>
            </w:r>
          </w:p>
        </w:tc>
        <w:tc>
          <w:tcPr>
            <w:tcW w:w="3954" w:type="dxa"/>
          </w:tcPr>
          <w:p w14:paraId="7503471F" w14:textId="77777777" w:rsidR="008019F5" w:rsidRPr="00266A95" w:rsidRDefault="008019F5" w:rsidP="0047583D">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3336" w:type="dxa"/>
          </w:tcPr>
          <w:p w14:paraId="542EBF92" w14:textId="77777777" w:rsidR="008019F5" w:rsidRPr="00266A95" w:rsidRDefault="008019F5" w:rsidP="0047583D">
            <w:pPr>
              <w:spacing w:before="60" w:after="40"/>
              <w:jc w:val="center"/>
              <w:rPr>
                <w:sz w:val="20"/>
                <w:szCs w:val="20"/>
              </w:rPr>
            </w:pPr>
          </w:p>
        </w:tc>
      </w:tr>
      <w:tr w:rsidR="008019F5" w:rsidRPr="000A5358" w14:paraId="1919B36F" w14:textId="20782C91" w:rsidTr="008019F5">
        <w:tc>
          <w:tcPr>
            <w:tcW w:w="2208" w:type="dxa"/>
            <w:gridSpan w:val="2"/>
          </w:tcPr>
          <w:p w14:paraId="3DA0173C" w14:textId="77777777" w:rsidR="008019F5" w:rsidRPr="00266A95" w:rsidRDefault="008019F5" w:rsidP="0047583D">
            <w:pPr>
              <w:spacing w:before="60" w:after="40"/>
              <w:jc w:val="right"/>
              <w:rPr>
                <w:sz w:val="20"/>
                <w:szCs w:val="20"/>
              </w:rPr>
            </w:pPr>
            <w:r w:rsidRPr="00266A95">
              <w:rPr>
                <w:sz w:val="20"/>
                <w:szCs w:val="20"/>
              </w:rPr>
              <w:t>Typ av solskydd</w:t>
            </w:r>
            <w:r>
              <w:rPr>
                <w:sz w:val="20"/>
                <w:szCs w:val="20"/>
              </w:rPr>
              <w:t xml:space="preserve"> </w:t>
            </w:r>
          </w:p>
        </w:tc>
        <w:tc>
          <w:tcPr>
            <w:tcW w:w="3954" w:type="dxa"/>
          </w:tcPr>
          <w:p w14:paraId="41A81ACF" w14:textId="77777777" w:rsidR="008019F5" w:rsidRPr="00266A95" w:rsidRDefault="008019F5" w:rsidP="0047583D">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3336" w:type="dxa"/>
          </w:tcPr>
          <w:p w14:paraId="3D527910" w14:textId="77777777" w:rsidR="008019F5" w:rsidRPr="00266A95" w:rsidRDefault="008019F5" w:rsidP="0047583D">
            <w:pPr>
              <w:spacing w:before="60" w:after="40"/>
              <w:jc w:val="center"/>
              <w:rPr>
                <w:sz w:val="20"/>
                <w:szCs w:val="20"/>
              </w:rPr>
            </w:pPr>
          </w:p>
        </w:tc>
      </w:tr>
      <w:tr w:rsidR="008019F5" w:rsidRPr="00FB2A1C" w14:paraId="5363D43B" w14:textId="1FFB321B" w:rsidTr="008019F5">
        <w:tblPrEx>
          <w:tblCellMar>
            <w:left w:w="108" w:type="dxa"/>
            <w:right w:w="108" w:type="dxa"/>
          </w:tblCellMar>
          <w:tblLook w:val="04A0" w:firstRow="1" w:lastRow="0" w:firstColumn="1" w:lastColumn="0" w:noHBand="0" w:noVBand="1"/>
        </w:tblPrEx>
        <w:trPr>
          <w:trHeight w:val="529"/>
        </w:trPr>
        <w:tc>
          <w:tcPr>
            <w:tcW w:w="1152" w:type="dxa"/>
            <w:shd w:val="clear" w:color="auto" w:fill="FFFFFF"/>
            <w:vAlign w:val="center"/>
          </w:tcPr>
          <w:p w14:paraId="0A056DAA" w14:textId="77777777" w:rsidR="008019F5" w:rsidRPr="002F539D" w:rsidRDefault="008019F5" w:rsidP="0047583D">
            <w:pPr>
              <w:spacing w:before="60" w:after="40"/>
              <w:rPr>
                <w:sz w:val="20"/>
                <w:szCs w:val="20"/>
              </w:rPr>
            </w:pPr>
            <w:r w:rsidRPr="002F539D">
              <w:rPr>
                <w:sz w:val="20"/>
                <w:szCs w:val="20"/>
              </w:rPr>
              <w:t>Kommentar</w:t>
            </w:r>
            <w:r>
              <w:rPr>
                <w:sz w:val="20"/>
                <w:szCs w:val="20"/>
              </w:rPr>
              <w:t>:</w:t>
            </w:r>
          </w:p>
        </w:tc>
        <w:tc>
          <w:tcPr>
            <w:tcW w:w="8346" w:type="dxa"/>
            <w:gridSpan w:val="3"/>
            <w:shd w:val="clear" w:color="auto" w:fill="FFFFFF"/>
            <w:vAlign w:val="center"/>
          </w:tcPr>
          <w:p w14:paraId="02BE00BE" w14:textId="6702B77D" w:rsidR="008019F5" w:rsidRPr="00FB2A1C" w:rsidRDefault="008019F5" w:rsidP="0047583D">
            <w:pPr>
              <w:spacing w:before="120" w:after="12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r w:rsidRPr="00FB2A1C">
              <w:rPr>
                <w:sz w:val="20"/>
                <w:szCs w:val="20"/>
              </w:rPr>
              <w:t xml:space="preserve">  </w:t>
            </w:r>
          </w:p>
        </w:tc>
      </w:tr>
    </w:tbl>
    <w:p w14:paraId="050EC1D7" w14:textId="77777777" w:rsidR="00500C24" w:rsidRPr="00415A03" w:rsidRDefault="00500C24" w:rsidP="00500C24">
      <w:pPr>
        <w:rPr>
          <w:sz w:val="18"/>
          <w:szCs w:val="18"/>
        </w:rPr>
      </w:pPr>
      <w:r w:rsidRPr="00415A03">
        <w:rPr>
          <w:sz w:val="18"/>
          <w:szCs w:val="18"/>
        </w:rPr>
        <w:t xml:space="preserve">Anm. </w:t>
      </w:r>
      <w:r>
        <w:rPr>
          <w:sz w:val="18"/>
          <w:szCs w:val="18"/>
        </w:rPr>
        <w:t>Skuggningsandel avser ytterligare begränsning av solinstrålningen i form av horisontavskärmning, utkragande balkonger eller dylikt, som inte direkt påverkas av brukare. G</w:t>
      </w:r>
      <w:r w:rsidRPr="00971A04">
        <w:rPr>
          <w:sz w:val="18"/>
          <w:szCs w:val="18"/>
          <w:vertAlign w:val="subscript"/>
        </w:rPr>
        <w:t>syst</w:t>
      </w:r>
      <w:r>
        <w:rPr>
          <w:sz w:val="18"/>
          <w:szCs w:val="18"/>
        </w:rPr>
        <w:t>-värde kan användas i stället för G, förutsatt att detta anges.</w:t>
      </w:r>
    </w:p>
    <w:p w14:paraId="6595B7BC" w14:textId="77777777" w:rsidR="00F87789" w:rsidRDefault="00F87789">
      <w:pPr>
        <w:rPr>
          <w:sz w:val="20"/>
          <w:szCs w:val="20"/>
        </w:rPr>
      </w:pPr>
    </w:p>
    <w:p w14:paraId="5F44933F" w14:textId="365492EF" w:rsidR="00C44897" w:rsidRPr="00415A03" w:rsidRDefault="00C72A1C">
      <w:pPr>
        <w:rPr>
          <w:sz w:val="20"/>
          <w:szCs w:val="20"/>
        </w:rPr>
      </w:pPr>
      <w:r w:rsidRPr="00415A03">
        <w:rPr>
          <w:sz w:val="20"/>
          <w:szCs w:val="20"/>
        </w:rPr>
        <w:t>]</w:t>
      </w:r>
      <w:r w:rsidR="00C44897" w:rsidRPr="00415A03">
        <w:rPr>
          <w:sz w:val="20"/>
          <w:szCs w:val="20"/>
        </w:rPr>
        <w:br w:type="page"/>
      </w:r>
    </w:p>
    <w:p w14:paraId="5DEC2399" w14:textId="3CC8191F" w:rsidR="0098599A" w:rsidRPr="00AE1AC1" w:rsidRDefault="0098599A">
      <w:pPr>
        <w:rPr>
          <w:vanish/>
        </w:rPr>
      </w:pPr>
    </w:p>
    <w:tbl>
      <w:tblPr>
        <w:tblW w:w="900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523"/>
        <w:gridCol w:w="526"/>
        <w:gridCol w:w="1274"/>
        <w:gridCol w:w="709"/>
        <w:gridCol w:w="708"/>
        <w:gridCol w:w="1418"/>
        <w:gridCol w:w="1843"/>
      </w:tblGrid>
      <w:tr w:rsidR="0098599A" w:rsidRPr="0053491D" w14:paraId="7CD58E00" w14:textId="77777777" w:rsidTr="002901CC">
        <w:trPr>
          <w:cantSplit/>
        </w:trPr>
        <w:tc>
          <w:tcPr>
            <w:tcW w:w="9001" w:type="dxa"/>
            <w:gridSpan w:val="7"/>
            <w:tcBorders>
              <w:top w:val="single" w:sz="4" w:space="0" w:color="auto"/>
              <w:left w:val="single" w:sz="4" w:space="0" w:color="auto"/>
              <w:bottom w:val="single" w:sz="4" w:space="0" w:color="auto"/>
              <w:right w:val="single" w:sz="4" w:space="0" w:color="auto"/>
            </w:tcBorders>
            <w:shd w:val="clear" w:color="auto" w:fill="5559AB"/>
          </w:tcPr>
          <w:p w14:paraId="471E9F64" w14:textId="409174C0" w:rsidR="0098599A" w:rsidRPr="0053491D" w:rsidRDefault="0049233C" w:rsidP="00CB21FF">
            <w:pPr>
              <w:pStyle w:val="Rubrik2"/>
            </w:pPr>
            <w:r>
              <w:t>C</w:t>
            </w:r>
            <w:r w:rsidR="00B00B4F">
              <w:t>3</w:t>
            </w:r>
            <w:r w:rsidR="001461CB">
              <w:t xml:space="preserve">. </w:t>
            </w:r>
            <w:r w:rsidR="0053491D">
              <w:t>Beräkningsi</w:t>
            </w:r>
            <w:r w:rsidR="0098599A" w:rsidRPr="0053491D">
              <w:t xml:space="preserve">ndata </w:t>
            </w:r>
            <w:r w:rsidR="0053491D">
              <w:t>– Allmänt</w:t>
            </w:r>
            <w:r w:rsidR="00DF365A">
              <w:t>,</w:t>
            </w:r>
            <w:r w:rsidR="0053491D">
              <w:t xml:space="preserve"> brukare</w:t>
            </w:r>
            <w:r w:rsidR="00DF365A">
              <w:t xml:space="preserve"> </w:t>
            </w:r>
          </w:p>
        </w:tc>
      </w:tr>
      <w:tr w:rsidR="00DF365A" w:rsidRPr="00BA2379" w14:paraId="3696E5FF" w14:textId="77777777" w:rsidTr="00DF365A">
        <w:trPr>
          <w:trHeight w:val="449"/>
          <w:hidden/>
        </w:trPr>
        <w:tc>
          <w:tcPr>
            <w:tcW w:w="9001" w:type="dxa"/>
            <w:gridSpan w:val="7"/>
            <w:tcBorders>
              <w:top w:val="single" w:sz="4" w:space="0" w:color="auto"/>
              <w:left w:val="single" w:sz="4" w:space="0" w:color="auto"/>
              <w:bottom w:val="single" w:sz="4" w:space="0" w:color="auto"/>
              <w:right w:val="single" w:sz="4" w:space="0" w:color="auto"/>
            </w:tcBorders>
          </w:tcPr>
          <w:p w14:paraId="2D231986" w14:textId="2182E9DF" w:rsidR="00DF365A" w:rsidRPr="000873BE" w:rsidRDefault="00DF365A" w:rsidP="0022636F">
            <w:pPr>
              <w:spacing w:before="60" w:after="40"/>
              <w:rPr>
                <w:sz w:val="20"/>
                <w:szCs w:val="20"/>
              </w:rPr>
            </w:pPr>
            <w:r w:rsidRPr="000873BE">
              <w:rPr>
                <w:vanish/>
                <w:sz w:val="20"/>
                <w:szCs w:val="20"/>
              </w:rPr>
              <w:t>Indatablankett för energiberäkning enligt BEN – upprepat ifyllande med utförda ändringar inför slutbesked.</w:t>
            </w:r>
            <w:r w:rsidR="00971A04" w:rsidRPr="000873BE">
              <w:rPr>
                <w:vanish/>
                <w:sz w:val="20"/>
                <w:szCs w:val="20"/>
              </w:rPr>
              <w:t xml:space="preserve"> Fler beräkningszoner bör kunna läggas till vid behov.</w:t>
            </w:r>
          </w:p>
        </w:tc>
      </w:tr>
      <w:tr w:rsidR="0053491D" w:rsidRPr="00BA2379" w14:paraId="7D0C0318" w14:textId="77777777" w:rsidTr="002901CC">
        <w:tc>
          <w:tcPr>
            <w:tcW w:w="5032" w:type="dxa"/>
            <w:gridSpan w:val="4"/>
            <w:tcBorders>
              <w:top w:val="single" w:sz="4" w:space="0" w:color="auto"/>
              <w:left w:val="single" w:sz="4" w:space="0" w:color="auto"/>
              <w:bottom w:val="single" w:sz="4" w:space="0" w:color="auto"/>
              <w:right w:val="single" w:sz="4" w:space="0" w:color="auto"/>
            </w:tcBorders>
          </w:tcPr>
          <w:p w14:paraId="27B58B90" w14:textId="77777777" w:rsidR="0053491D" w:rsidRPr="00BB52E2" w:rsidRDefault="0053491D" w:rsidP="0022636F">
            <w:pPr>
              <w:spacing w:before="60" w:after="40"/>
              <w:rPr>
                <w:sz w:val="20"/>
                <w:szCs w:val="20"/>
              </w:rPr>
            </w:pPr>
            <w:r w:rsidRPr="00BB52E2">
              <w:rPr>
                <w:sz w:val="20"/>
                <w:szCs w:val="20"/>
              </w:rPr>
              <w:t>Beräkningsprogram, version</w:t>
            </w:r>
          </w:p>
        </w:tc>
        <w:tc>
          <w:tcPr>
            <w:tcW w:w="3969" w:type="dxa"/>
            <w:gridSpan w:val="3"/>
            <w:tcBorders>
              <w:top w:val="single" w:sz="4" w:space="0" w:color="auto"/>
              <w:left w:val="single" w:sz="4" w:space="0" w:color="auto"/>
              <w:bottom w:val="single" w:sz="4" w:space="0" w:color="auto"/>
              <w:right w:val="single" w:sz="4" w:space="0" w:color="auto"/>
            </w:tcBorders>
          </w:tcPr>
          <w:p w14:paraId="7AB7ED00" w14:textId="77777777" w:rsidR="0053491D" w:rsidRPr="00BB52E2" w:rsidRDefault="005C4C7F"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53491D" w:rsidRPr="00BA2379" w14:paraId="2408CDAC" w14:textId="77777777" w:rsidTr="002901CC">
        <w:tc>
          <w:tcPr>
            <w:tcW w:w="5032" w:type="dxa"/>
            <w:gridSpan w:val="4"/>
            <w:tcBorders>
              <w:top w:val="single" w:sz="4" w:space="0" w:color="auto"/>
              <w:left w:val="single" w:sz="4" w:space="0" w:color="auto"/>
              <w:bottom w:val="single" w:sz="4" w:space="0" w:color="auto"/>
              <w:right w:val="single" w:sz="4" w:space="0" w:color="auto"/>
            </w:tcBorders>
          </w:tcPr>
          <w:p w14:paraId="50DFB7B7" w14:textId="16EC822E" w:rsidR="0053491D" w:rsidRPr="00BB52E2" w:rsidRDefault="0053491D" w:rsidP="0022636F">
            <w:pPr>
              <w:spacing w:before="60" w:after="40"/>
              <w:rPr>
                <w:sz w:val="20"/>
                <w:szCs w:val="20"/>
              </w:rPr>
            </w:pPr>
            <w:r w:rsidRPr="00BB52E2">
              <w:rPr>
                <w:sz w:val="20"/>
                <w:szCs w:val="20"/>
              </w:rPr>
              <w:t>Klimat</w:t>
            </w:r>
            <w:r w:rsidR="000873BE">
              <w:rPr>
                <w:sz w:val="20"/>
                <w:szCs w:val="20"/>
              </w:rPr>
              <w:t>data</w:t>
            </w:r>
            <w:r w:rsidRPr="00BB52E2">
              <w:rPr>
                <w:sz w:val="20"/>
                <w:szCs w:val="20"/>
              </w:rPr>
              <w:t>fil, ort och år</w:t>
            </w:r>
          </w:p>
        </w:tc>
        <w:tc>
          <w:tcPr>
            <w:tcW w:w="3969" w:type="dxa"/>
            <w:gridSpan w:val="3"/>
            <w:tcBorders>
              <w:top w:val="single" w:sz="4" w:space="0" w:color="auto"/>
              <w:left w:val="single" w:sz="4" w:space="0" w:color="auto"/>
              <w:bottom w:val="single" w:sz="4" w:space="0" w:color="auto"/>
              <w:right w:val="single" w:sz="4" w:space="0" w:color="auto"/>
            </w:tcBorders>
          </w:tcPr>
          <w:p w14:paraId="3197B508" w14:textId="77777777" w:rsidR="0053491D" w:rsidRPr="00266A95" w:rsidRDefault="0053491D"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53491D" w14:paraId="70372820" w14:textId="77777777" w:rsidTr="002901CC">
        <w:tc>
          <w:tcPr>
            <w:tcW w:w="5032" w:type="dxa"/>
            <w:gridSpan w:val="4"/>
            <w:tcBorders>
              <w:top w:val="single" w:sz="4" w:space="0" w:color="auto"/>
              <w:left w:val="single" w:sz="4" w:space="0" w:color="auto"/>
              <w:bottom w:val="single" w:sz="4" w:space="0" w:color="auto"/>
              <w:right w:val="single" w:sz="4" w:space="0" w:color="auto"/>
            </w:tcBorders>
          </w:tcPr>
          <w:p w14:paraId="00C70A31" w14:textId="77777777" w:rsidR="0053491D" w:rsidRPr="00BB52E2" w:rsidRDefault="0053491D" w:rsidP="0022636F">
            <w:pPr>
              <w:spacing w:before="60" w:after="40"/>
              <w:rPr>
                <w:sz w:val="20"/>
                <w:szCs w:val="20"/>
              </w:rPr>
            </w:pPr>
            <w:r w:rsidRPr="00BB52E2">
              <w:rPr>
                <w:sz w:val="20"/>
                <w:szCs w:val="20"/>
              </w:rPr>
              <w:t>Total A</w:t>
            </w:r>
            <w:r w:rsidRPr="00BB52E2">
              <w:rPr>
                <w:sz w:val="20"/>
                <w:szCs w:val="20"/>
                <w:vertAlign w:val="subscript"/>
              </w:rPr>
              <w:t>temp</w:t>
            </w:r>
          </w:p>
        </w:tc>
        <w:tc>
          <w:tcPr>
            <w:tcW w:w="3969" w:type="dxa"/>
            <w:gridSpan w:val="3"/>
            <w:tcBorders>
              <w:top w:val="single" w:sz="4" w:space="0" w:color="auto"/>
              <w:left w:val="single" w:sz="4" w:space="0" w:color="auto"/>
              <w:bottom w:val="single" w:sz="4" w:space="0" w:color="auto"/>
              <w:right w:val="single" w:sz="4" w:space="0" w:color="auto"/>
            </w:tcBorders>
          </w:tcPr>
          <w:p w14:paraId="6EDEB0F2" w14:textId="77777777" w:rsidR="0053491D" w:rsidRPr="00266A95" w:rsidRDefault="0053491D"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53491D" w:rsidRPr="00BA2379" w14:paraId="39A58CAB" w14:textId="77777777" w:rsidTr="002901CC">
        <w:tc>
          <w:tcPr>
            <w:tcW w:w="5032" w:type="dxa"/>
            <w:gridSpan w:val="4"/>
            <w:tcBorders>
              <w:top w:val="single" w:sz="4" w:space="0" w:color="auto"/>
              <w:left w:val="single" w:sz="4" w:space="0" w:color="auto"/>
              <w:bottom w:val="single" w:sz="4" w:space="0" w:color="auto"/>
              <w:right w:val="single" w:sz="4" w:space="0" w:color="auto"/>
            </w:tcBorders>
          </w:tcPr>
          <w:p w14:paraId="0F0B54E1" w14:textId="77777777" w:rsidR="0053491D" w:rsidRPr="00BB52E2" w:rsidRDefault="0053491D" w:rsidP="0022636F">
            <w:pPr>
              <w:spacing w:before="60" w:after="40"/>
              <w:rPr>
                <w:sz w:val="20"/>
                <w:szCs w:val="20"/>
              </w:rPr>
            </w:pPr>
            <w:r w:rsidRPr="00BB52E2">
              <w:rPr>
                <w:sz w:val="20"/>
                <w:szCs w:val="20"/>
              </w:rPr>
              <w:t>Antal beräkningszoner</w:t>
            </w:r>
            <w:r w:rsidR="00C44897">
              <w:rPr>
                <w:sz w:val="20"/>
                <w:szCs w:val="20"/>
              </w:rPr>
              <w:t xml:space="preserve"> </w:t>
            </w:r>
            <w:r w:rsidR="00C44897" w:rsidRPr="00415A03">
              <w:rPr>
                <w:sz w:val="20"/>
                <w:szCs w:val="20"/>
              </w:rPr>
              <w:t>(för olika verksamheter etc.)</w:t>
            </w:r>
          </w:p>
        </w:tc>
        <w:tc>
          <w:tcPr>
            <w:tcW w:w="3969" w:type="dxa"/>
            <w:gridSpan w:val="3"/>
            <w:tcBorders>
              <w:top w:val="single" w:sz="4" w:space="0" w:color="auto"/>
              <w:left w:val="single" w:sz="4" w:space="0" w:color="auto"/>
              <w:bottom w:val="single" w:sz="4" w:space="0" w:color="auto"/>
              <w:right w:val="single" w:sz="4" w:space="0" w:color="auto"/>
            </w:tcBorders>
          </w:tcPr>
          <w:p w14:paraId="40C3FBF4" w14:textId="77777777" w:rsidR="0053491D" w:rsidRPr="00266A95" w:rsidRDefault="0053491D"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noProof/>
                <w:sz w:val="20"/>
                <w:szCs w:val="20"/>
              </w:rPr>
              <w:t> </w:t>
            </w:r>
            <w:r w:rsidRPr="00266A95">
              <w:rPr>
                <w:noProof/>
                <w:sz w:val="20"/>
                <w:szCs w:val="20"/>
              </w:rPr>
              <w:t> </w:t>
            </w:r>
            <w:r w:rsidRPr="00266A95">
              <w:rPr>
                <w:noProof/>
                <w:sz w:val="20"/>
                <w:szCs w:val="20"/>
              </w:rPr>
              <w:t> </w:t>
            </w:r>
            <w:r w:rsidRPr="00266A95">
              <w:rPr>
                <w:noProof/>
                <w:sz w:val="20"/>
                <w:szCs w:val="20"/>
              </w:rPr>
              <w:t> </w:t>
            </w:r>
            <w:r w:rsidRPr="00266A95">
              <w:rPr>
                <w:noProof/>
                <w:sz w:val="20"/>
                <w:szCs w:val="20"/>
              </w:rPr>
              <w:t> </w:t>
            </w:r>
            <w:r w:rsidRPr="00266A95">
              <w:rPr>
                <w:sz w:val="20"/>
                <w:szCs w:val="20"/>
              </w:rPr>
              <w:fldChar w:fldCharType="end"/>
            </w:r>
          </w:p>
        </w:tc>
      </w:tr>
      <w:tr w:rsidR="0049233C" w:rsidRPr="0049233C" w14:paraId="58B73D04"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2" w:type="dxa"/>
            <w:gridSpan w:val="4"/>
          </w:tcPr>
          <w:p w14:paraId="1F124B79" w14:textId="77777777" w:rsidR="0049233C" w:rsidRPr="00BB52E2" w:rsidRDefault="0049233C" w:rsidP="0022636F">
            <w:pPr>
              <w:spacing w:before="60" w:after="40"/>
              <w:rPr>
                <w:bCs/>
                <w:sz w:val="20"/>
                <w:szCs w:val="20"/>
              </w:rPr>
            </w:pPr>
            <w:r w:rsidRPr="00BB52E2">
              <w:rPr>
                <w:bCs/>
                <w:sz w:val="20"/>
                <w:szCs w:val="20"/>
              </w:rPr>
              <w:t xml:space="preserve">Brukarindata </w:t>
            </w:r>
            <w:r w:rsidR="005C4C7F">
              <w:rPr>
                <w:bCs/>
                <w:sz w:val="20"/>
                <w:szCs w:val="20"/>
              </w:rPr>
              <w:t xml:space="preserve">för bostäder </w:t>
            </w:r>
            <w:r w:rsidRPr="00BB52E2">
              <w:rPr>
                <w:bCs/>
                <w:sz w:val="20"/>
                <w:szCs w:val="20"/>
              </w:rPr>
              <w:t>överensstämmer med BEN</w:t>
            </w:r>
          </w:p>
        </w:tc>
        <w:tc>
          <w:tcPr>
            <w:tcW w:w="3969" w:type="dxa"/>
            <w:gridSpan w:val="3"/>
          </w:tcPr>
          <w:p w14:paraId="1BE62226" w14:textId="77777777" w:rsidR="00BC0319" w:rsidRDefault="0049233C" w:rsidP="00B00B4F">
            <w:pPr>
              <w:spacing w:before="60" w:after="40"/>
              <w:rPr>
                <w:sz w:val="20"/>
                <w:szCs w:val="20"/>
              </w:rPr>
            </w:pPr>
            <w:r w:rsidRPr="00BB52E2">
              <w:rPr>
                <w:sz w:val="20"/>
                <w:szCs w:val="20"/>
              </w:rPr>
              <w:fldChar w:fldCharType="begin">
                <w:ffData>
                  <w:name w:val=""/>
                  <w:enabled/>
                  <w:calcOnExit w:val="0"/>
                  <w:checkBox>
                    <w:sizeAuto/>
                    <w:default w:val="0"/>
                  </w:checkBox>
                </w:ffData>
              </w:fldChar>
            </w:r>
            <w:r w:rsidRPr="00BB52E2">
              <w:rPr>
                <w:sz w:val="20"/>
                <w:szCs w:val="20"/>
              </w:rPr>
              <w:instrText xml:space="preserve"> FORMCHECKBOX </w:instrText>
            </w:r>
            <w:r w:rsidRPr="00BB52E2">
              <w:rPr>
                <w:sz w:val="20"/>
                <w:szCs w:val="20"/>
              </w:rPr>
            </w:r>
            <w:r w:rsidRPr="00BB52E2">
              <w:rPr>
                <w:sz w:val="20"/>
                <w:szCs w:val="20"/>
              </w:rPr>
              <w:fldChar w:fldCharType="separate"/>
            </w:r>
            <w:r w:rsidRPr="00BB52E2">
              <w:rPr>
                <w:sz w:val="20"/>
                <w:szCs w:val="20"/>
              </w:rPr>
              <w:fldChar w:fldCharType="end"/>
            </w:r>
            <w:r w:rsidRPr="00BB52E2">
              <w:rPr>
                <w:sz w:val="20"/>
                <w:szCs w:val="20"/>
              </w:rPr>
              <w:t xml:space="preserve"> Nej       </w:t>
            </w:r>
            <w:r w:rsidRPr="00BB52E2">
              <w:rPr>
                <w:sz w:val="20"/>
                <w:szCs w:val="20"/>
              </w:rPr>
              <w:fldChar w:fldCharType="begin">
                <w:ffData>
                  <w:name w:val=""/>
                  <w:enabled/>
                  <w:calcOnExit w:val="0"/>
                  <w:checkBox>
                    <w:sizeAuto/>
                    <w:default w:val="0"/>
                  </w:checkBox>
                </w:ffData>
              </w:fldChar>
            </w:r>
            <w:r w:rsidRPr="00BB52E2">
              <w:rPr>
                <w:sz w:val="20"/>
                <w:szCs w:val="20"/>
              </w:rPr>
              <w:instrText xml:space="preserve"> FORMCHECKBOX </w:instrText>
            </w:r>
            <w:r w:rsidRPr="00BB52E2">
              <w:rPr>
                <w:sz w:val="20"/>
                <w:szCs w:val="20"/>
              </w:rPr>
            </w:r>
            <w:r w:rsidRPr="00BB52E2">
              <w:rPr>
                <w:sz w:val="20"/>
                <w:szCs w:val="20"/>
              </w:rPr>
              <w:fldChar w:fldCharType="separate"/>
            </w:r>
            <w:r w:rsidRPr="00BB52E2">
              <w:rPr>
                <w:sz w:val="20"/>
                <w:szCs w:val="20"/>
              </w:rPr>
              <w:fldChar w:fldCharType="end"/>
            </w:r>
            <w:r w:rsidRPr="00BB52E2">
              <w:rPr>
                <w:sz w:val="20"/>
                <w:szCs w:val="20"/>
              </w:rPr>
              <w:t xml:space="preserve"> Ja</w:t>
            </w:r>
            <w:r w:rsidR="005C4C7F">
              <w:rPr>
                <w:sz w:val="20"/>
                <w:szCs w:val="20"/>
              </w:rPr>
              <w:br/>
              <w:t>Om nej, ange avvikelse</w:t>
            </w:r>
            <w:r w:rsidR="007E52A1">
              <w:rPr>
                <w:sz w:val="20"/>
                <w:szCs w:val="20"/>
              </w:rPr>
              <w:t xml:space="preserve"> och motiv</w:t>
            </w:r>
            <w:r w:rsidR="005C4C7F">
              <w:rPr>
                <w:sz w:val="20"/>
                <w:szCs w:val="20"/>
              </w:rPr>
              <w:t>:</w:t>
            </w:r>
            <w:r w:rsidR="00B00B4F" w:rsidRPr="00266A95">
              <w:rPr>
                <w:sz w:val="20"/>
                <w:szCs w:val="20"/>
              </w:rPr>
              <w:t xml:space="preserve"> </w:t>
            </w:r>
          </w:p>
          <w:p w14:paraId="66B8C054" w14:textId="77777777" w:rsidR="0049233C" w:rsidRPr="00BB52E2" w:rsidRDefault="005C4C7F" w:rsidP="00B00B4F">
            <w:pPr>
              <w:spacing w:before="60" w:after="40"/>
              <w:rPr>
                <w:bCs/>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noProof/>
                <w:sz w:val="20"/>
                <w:szCs w:val="20"/>
              </w:rPr>
              <w:t> </w:t>
            </w:r>
            <w:r w:rsidRPr="00266A95">
              <w:rPr>
                <w:noProof/>
                <w:sz w:val="20"/>
                <w:szCs w:val="20"/>
              </w:rPr>
              <w:t> </w:t>
            </w:r>
            <w:r w:rsidRPr="00266A95">
              <w:rPr>
                <w:noProof/>
                <w:sz w:val="20"/>
                <w:szCs w:val="20"/>
              </w:rPr>
              <w:t> </w:t>
            </w:r>
            <w:r w:rsidRPr="00266A95">
              <w:rPr>
                <w:noProof/>
                <w:sz w:val="20"/>
                <w:szCs w:val="20"/>
              </w:rPr>
              <w:t> </w:t>
            </w:r>
            <w:r w:rsidRPr="00266A95">
              <w:rPr>
                <w:noProof/>
                <w:sz w:val="20"/>
                <w:szCs w:val="20"/>
              </w:rPr>
              <w:t> </w:t>
            </w:r>
            <w:r w:rsidRPr="00266A95">
              <w:rPr>
                <w:sz w:val="20"/>
                <w:szCs w:val="20"/>
              </w:rPr>
              <w:fldChar w:fldCharType="end"/>
            </w:r>
          </w:p>
        </w:tc>
      </w:tr>
      <w:tr w:rsidR="0098599A" w:rsidRPr="00BB52E2" w14:paraId="63BD9AD8"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1" w:type="dxa"/>
            <w:gridSpan w:val="7"/>
          </w:tcPr>
          <w:p w14:paraId="08ACAEE1" w14:textId="535F5C8A" w:rsidR="0098599A" w:rsidRPr="00BB52E2" w:rsidRDefault="00DE4802" w:rsidP="002901CC">
            <w:pPr>
              <w:spacing w:before="60" w:after="40"/>
              <w:rPr>
                <w:rFonts w:ascii="Franklin Gothic Demi" w:hAnsi="Franklin Gothic Demi"/>
                <w:sz w:val="20"/>
                <w:szCs w:val="20"/>
              </w:rPr>
            </w:pPr>
            <w:r>
              <w:rPr>
                <w:sz w:val="20"/>
                <w:szCs w:val="20"/>
              </w:rPr>
              <w:t xml:space="preserve">Indata </w:t>
            </w:r>
            <w:r w:rsidR="00207E15">
              <w:rPr>
                <w:sz w:val="20"/>
                <w:szCs w:val="20"/>
              </w:rPr>
              <w:t xml:space="preserve">kan vid behov uppdelas i beräkningszoner. </w:t>
            </w:r>
            <w:r w:rsidR="00BA744C">
              <w:rPr>
                <w:sz w:val="20"/>
                <w:szCs w:val="20"/>
              </w:rPr>
              <w:t>Antalet kolumner kan anpassas till antalet zoner och zontyper.</w:t>
            </w:r>
            <w:r w:rsidR="00207E15">
              <w:rPr>
                <w:sz w:val="20"/>
                <w:szCs w:val="20"/>
              </w:rPr>
              <w:t xml:space="preserve"> Alternativt bildas här medelvärden på indata för fler beräkningszoner. </w:t>
            </w:r>
            <w:r w:rsidR="00B00B4F" w:rsidRPr="00B00B4F">
              <w:rPr>
                <w:sz w:val="20"/>
                <w:szCs w:val="20"/>
              </w:rPr>
              <w:t xml:space="preserve">För </w:t>
            </w:r>
            <w:r w:rsidR="00B00B4F" w:rsidRPr="007C25B6">
              <w:rPr>
                <w:b/>
                <w:sz w:val="20"/>
                <w:szCs w:val="20"/>
              </w:rPr>
              <w:t>bostäder</w:t>
            </w:r>
            <w:r w:rsidR="00B00B4F" w:rsidRPr="00B00B4F">
              <w:rPr>
                <w:sz w:val="20"/>
                <w:szCs w:val="20"/>
              </w:rPr>
              <w:t xml:space="preserve"> </w:t>
            </w:r>
            <w:r w:rsidR="00B00B4F">
              <w:rPr>
                <w:sz w:val="20"/>
                <w:szCs w:val="20"/>
              </w:rPr>
              <w:t xml:space="preserve">som följer brukarindata i BEN, </w:t>
            </w:r>
            <w:r w:rsidR="00B00B4F" w:rsidRPr="00B00B4F">
              <w:rPr>
                <w:sz w:val="20"/>
                <w:szCs w:val="20"/>
              </w:rPr>
              <w:t xml:space="preserve">räcker det med att redovisa </w:t>
            </w:r>
            <w:r w:rsidR="00415A03">
              <w:rPr>
                <w:sz w:val="20"/>
                <w:szCs w:val="20"/>
              </w:rPr>
              <w:t>under rubriken S</w:t>
            </w:r>
            <w:r w:rsidR="00B00B4F">
              <w:rPr>
                <w:sz w:val="20"/>
                <w:szCs w:val="20"/>
              </w:rPr>
              <w:t>olskydd</w:t>
            </w:r>
            <w:r w:rsidR="002901CC">
              <w:rPr>
                <w:sz w:val="20"/>
                <w:szCs w:val="20"/>
              </w:rPr>
              <w:t>,</w:t>
            </w:r>
            <w:r w:rsidR="00B00B4F">
              <w:rPr>
                <w:sz w:val="20"/>
                <w:szCs w:val="20"/>
              </w:rPr>
              <w:t xml:space="preserve"> </w:t>
            </w:r>
            <w:r w:rsidR="002901CC">
              <w:rPr>
                <w:sz w:val="20"/>
                <w:szCs w:val="20"/>
              </w:rPr>
              <w:t xml:space="preserve">och </w:t>
            </w:r>
            <w:r w:rsidR="00B00B4F" w:rsidRPr="00B00B4F">
              <w:rPr>
                <w:sz w:val="20"/>
                <w:szCs w:val="20"/>
              </w:rPr>
              <w:t>för en beräkningszon</w:t>
            </w:r>
            <w:r w:rsidR="00415A03">
              <w:rPr>
                <w:sz w:val="20"/>
                <w:szCs w:val="20"/>
              </w:rPr>
              <w:t>.</w:t>
            </w:r>
            <w:r w:rsidR="00982FDF">
              <w:rPr>
                <w:sz w:val="20"/>
                <w:szCs w:val="20"/>
              </w:rPr>
              <w:t xml:space="preserve"> </w:t>
            </w:r>
          </w:p>
        </w:tc>
      </w:tr>
      <w:tr w:rsidR="0053491D" w:rsidRPr="00BB52E2" w14:paraId="3403A97D"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9" w:type="dxa"/>
            <w:gridSpan w:val="2"/>
          </w:tcPr>
          <w:p w14:paraId="7BEA37A4" w14:textId="77777777" w:rsidR="0053491D" w:rsidRPr="00BB52E2" w:rsidRDefault="00B00B4F" w:rsidP="0022636F">
            <w:pPr>
              <w:spacing w:before="60" w:after="40"/>
              <w:jc w:val="right"/>
              <w:rPr>
                <w:rFonts w:ascii="Franklin Gothic Demi" w:hAnsi="Franklin Gothic Demi"/>
                <w:sz w:val="20"/>
                <w:szCs w:val="20"/>
              </w:rPr>
            </w:pPr>
            <w:r>
              <w:rPr>
                <w:rFonts w:ascii="Franklin Gothic Demi" w:hAnsi="Franklin Gothic Demi"/>
                <w:bCs/>
                <w:sz w:val="20"/>
                <w:szCs w:val="20"/>
              </w:rPr>
              <w:t>I</w:t>
            </w:r>
            <w:r w:rsidRPr="00BB52E2">
              <w:rPr>
                <w:rFonts w:ascii="Franklin Gothic Demi" w:hAnsi="Franklin Gothic Demi"/>
                <w:bCs/>
                <w:sz w:val="20"/>
                <w:szCs w:val="20"/>
              </w:rPr>
              <w:t>ndata per beräkningszon</w:t>
            </w:r>
          </w:p>
        </w:tc>
        <w:tc>
          <w:tcPr>
            <w:tcW w:w="1274" w:type="dxa"/>
          </w:tcPr>
          <w:p w14:paraId="63659359" w14:textId="77777777" w:rsidR="0053491D" w:rsidRPr="00BB52E2" w:rsidRDefault="0053491D" w:rsidP="0022636F">
            <w:pPr>
              <w:spacing w:before="60" w:after="40"/>
              <w:rPr>
                <w:rFonts w:ascii="Franklin Gothic Demi" w:hAnsi="Franklin Gothic Demi"/>
                <w:sz w:val="20"/>
                <w:szCs w:val="20"/>
              </w:rPr>
            </w:pPr>
            <w:r w:rsidRPr="00BB52E2">
              <w:rPr>
                <w:rFonts w:ascii="Franklin Gothic Demi" w:hAnsi="Franklin Gothic Demi"/>
                <w:sz w:val="20"/>
                <w:szCs w:val="20"/>
              </w:rPr>
              <w:t xml:space="preserve">Zon </w:t>
            </w:r>
            <w:r w:rsidRPr="00BB52E2">
              <w:rPr>
                <w:rFonts w:ascii="Franklin Gothic Demi" w:hAnsi="Franklin Gothic Demi"/>
                <w:sz w:val="20"/>
                <w:szCs w:val="20"/>
              </w:rPr>
              <w:fldChar w:fldCharType="begin">
                <w:ffData>
                  <w:name w:val="Text124"/>
                  <w:enabled/>
                  <w:calcOnExit w:val="0"/>
                  <w:textInput/>
                </w:ffData>
              </w:fldChar>
            </w:r>
            <w:r w:rsidRPr="00BB52E2">
              <w:rPr>
                <w:rFonts w:ascii="Franklin Gothic Demi" w:hAnsi="Franklin Gothic Demi"/>
                <w:sz w:val="20"/>
                <w:szCs w:val="20"/>
              </w:rPr>
              <w:instrText xml:space="preserve"> FORMTEXT </w:instrText>
            </w:r>
            <w:r w:rsidRPr="00BB52E2">
              <w:rPr>
                <w:rFonts w:ascii="Franklin Gothic Demi" w:hAnsi="Franklin Gothic Demi"/>
                <w:sz w:val="20"/>
                <w:szCs w:val="20"/>
              </w:rPr>
            </w:r>
            <w:r w:rsidRPr="00BB52E2">
              <w:rPr>
                <w:rFonts w:ascii="Franklin Gothic Demi" w:hAnsi="Franklin Gothic Demi"/>
                <w:sz w:val="20"/>
                <w:szCs w:val="20"/>
              </w:rPr>
              <w:fldChar w:fldCharType="separate"/>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sz w:val="20"/>
                <w:szCs w:val="20"/>
              </w:rPr>
              <w:fldChar w:fldCharType="end"/>
            </w:r>
          </w:p>
        </w:tc>
        <w:tc>
          <w:tcPr>
            <w:tcW w:w="1417" w:type="dxa"/>
            <w:gridSpan w:val="2"/>
          </w:tcPr>
          <w:p w14:paraId="4AD2B870" w14:textId="77777777" w:rsidR="0053491D" w:rsidRPr="00BB52E2" w:rsidRDefault="0053491D" w:rsidP="0022636F">
            <w:pPr>
              <w:spacing w:before="60" w:after="40"/>
              <w:rPr>
                <w:rFonts w:ascii="Franklin Gothic Demi" w:hAnsi="Franklin Gothic Demi"/>
                <w:sz w:val="20"/>
                <w:szCs w:val="20"/>
              </w:rPr>
            </w:pPr>
            <w:r w:rsidRPr="00BB52E2">
              <w:rPr>
                <w:rFonts w:ascii="Franklin Gothic Demi" w:hAnsi="Franklin Gothic Demi"/>
                <w:sz w:val="20"/>
                <w:szCs w:val="20"/>
              </w:rPr>
              <w:t xml:space="preserve">Zon </w:t>
            </w:r>
            <w:r w:rsidRPr="00BB52E2">
              <w:rPr>
                <w:rFonts w:ascii="Franklin Gothic Demi" w:hAnsi="Franklin Gothic Demi"/>
                <w:sz w:val="20"/>
                <w:szCs w:val="20"/>
              </w:rPr>
              <w:fldChar w:fldCharType="begin">
                <w:ffData>
                  <w:name w:val="Text124"/>
                  <w:enabled/>
                  <w:calcOnExit w:val="0"/>
                  <w:textInput/>
                </w:ffData>
              </w:fldChar>
            </w:r>
            <w:r w:rsidRPr="00BB52E2">
              <w:rPr>
                <w:rFonts w:ascii="Franklin Gothic Demi" w:hAnsi="Franklin Gothic Demi"/>
                <w:sz w:val="20"/>
                <w:szCs w:val="20"/>
              </w:rPr>
              <w:instrText xml:space="preserve"> FORMTEXT </w:instrText>
            </w:r>
            <w:r w:rsidRPr="00BB52E2">
              <w:rPr>
                <w:rFonts w:ascii="Franklin Gothic Demi" w:hAnsi="Franklin Gothic Demi"/>
                <w:sz w:val="20"/>
                <w:szCs w:val="20"/>
              </w:rPr>
            </w:r>
            <w:r w:rsidRPr="00BB52E2">
              <w:rPr>
                <w:rFonts w:ascii="Franklin Gothic Demi" w:hAnsi="Franklin Gothic Demi"/>
                <w:sz w:val="20"/>
                <w:szCs w:val="20"/>
              </w:rPr>
              <w:fldChar w:fldCharType="separate"/>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sz w:val="20"/>
                <w:szCs w:val="20"/>
              </w:rPr>
              <w:fldChar w:fldCharType="end"/>
            </w:r>
          </w:p>
        </w:tc>
        <w:tc>
          <w:tcPr>
            <w:tcW w:w="1418" w:type="dxa"/>
          </w:tcPr>
          <w:p w14:paraId="10FA8B3D" w14:textId="77777777" w:rsidR="0053491D" w:rsidRPr="00BB52E2" w:rsidRDefault="0053491D" w:rsidP="0022636F">
            <w:pPr>
              <w:spacing w:before="60" w:after="40"/>
              <w:rPr>
                <w:rFonts w:ascii="Franklin Gothic Demi" w:hAnsi="Franklin Gothic Demi"/>
                <w:sz w:val="20"/>
                <w:szCs w:val="20"/>
              </w:rPr>
            </w:pPr>
            <w:r w:rsidRPr="00BB52E2">
              <w:rPr>
                <w:rFonts w:ascii="Franklin Gothic Demi" w:hAnsi="Franklin Gothic Demi"/>
                <w:sz w:val="20"/>
                <w:szCs w:val="20"/>
              </w:rPr>
              <w:t xml:space="preserve">Zon </w:t>
            </w:r>
            <w:r w:rsidRPr="00BB52E2">
              <w:rPr>
                <w:rFonts w:ascii="Franklin Gothic Demi" w:hAnsi="Franklin Gothic Demi"/>
                <w:sz w:val="20"/>
                <w:szCs w:val="20"/>
              </w:rPr>
              <w:fldChar w:fldCharType="begin">
                <w:ffData>
                  <w:name w:val="Text124"/>
                  <w:enabled/>
                  <w:calcOnExit w:val="0"/>
                  <w:textInput/>
                </w:ffData>
              </w:fldChar>
            </w:r>
            <w:r w:rsidRPr="00BB52E2">
              <w:rPr>
                <w:rFonts w:ascii="Franklin Gothic Demi" w:hAnsi="Franklin Gothic Demi"/>
                <w:sz w:val="20"/>
                <w:szCs w:val="20"/>
              </w:rPr>
              <w:instrText xml:space="preserve"> FORMTEXT </w:instrText>
            </w:r>
            <w:r w:rsidRPr="00BB52E2">
              <w:rPr>
                <w:rFonts w:ascii="Franklin Gothic Demi" w:hAnsi="Franklin Gothic Demi"/>
                <w:sz w:val="20"/>
                <w:szCs w:val="20"/>
              </w:rPr>
            </w:r>
            <w:r w:rsidRPr="00BB52E2">
              <w:rPr>
                <w:rFonts w:ascii="Franklin Gothic Demi" w:hAnsi="Franklin Gothic Demi"/>
                <w:sz w:val="20"/>
                <w:szCs w:val="20"/>
              </w:rPr>
              <w:fldChar w:fldCharType="separate"/>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sz w:val="20"/>
                <w:szCs w:val="20"/>
              </w:rPr>
              <w:fldChar w:fldCharType="end"/>
            </w:r>
          </w:p>
        </w:tc>
        <w:tc>
          <w:tcPr>
            <w:tcW w:w="1843" w:type="dxa"/>
          </w:tcPr>
          <w:p w14:paraId="76BC61DF" w14:textId="77777777" w:rsidR="0053491D" w:rsidRPr="00BB52E2" w:rsidRDefault="0053491D" w:rsidP="0022636F">
            <w:pPr>
              <w:spacing w:before="60" w:after="40"/>
              <w:rPr>
                <w:rFonts w:ascii="Franklin Gothic Demi" w:hAnsi="Franklin Gothic Demi"/>
                <w:sz w:val="20"/>
                <w:szCs w:val="20"/>
              </w:rPr>
            </w:pPr>
            <w:r w:rsidRPr="00BB52E2">
              <w:rPr>
                <w:rFonts w:ascii="Franklin Gothic Demi" w:hAnsi="Franklin Gothic Demi"/>
                <w:sz w:val="20"/>
                <w:szCs w:val="20"/>
              </w:rPr>
              <w:t>Kommentar</w:t>
            </w:r>
          </w:p>
        </w:tc>
      </w:tr>
      <w:tr w:rsidR="0053491D" w:rsidRPr="00BB52E2" w14:paraId="1DCEE83F"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9" w:type="dxa"/>
            <w:gridSpan w:val="2"/>
          </w:tcPr>
          <w:p w14:paraId="0B89F575" w14:textId="77777777" w:rsidR="0053491D" w:rsidRPr="00BB52E2" w:rsidRDefault="0053491D" w:rsidP="0022636F">
            <w:pPr>
              <w:spacing w:before="60" w:after="40"/>
              <w:jc w:val="right"/>
              <w:rPr>
                <w:sz w:val="20"/>
                <w:szCs w:val="20"/>
              </w:rPr>
            </w:pPr>
            <w:r w:rsidRPr="00BB52E2">
              <w:rPr>
                <w:sz w:val="20"/>
                <w:szCs w:val="20"/>
              </w:rPr>
              <w:t>A</w:t>
            </w:r>
            <w:r w:rsidRPr="00BB52E2">
              <w:rPr>
                <w:sz w:val="20"/>
                <w:szCs w:val="20"/>
                <w:vertAlign w:val="subscript"/>
              </w:rPr>
              <w:t>temp</w:t>
            </w:r>
          </w:p>
        </w:tc>
        <w:tc>
          <w:tcPr>
            <w:tcW w:w="1274" w:type="dxa"/>
          </w:tcPr>
          <w:p w14:paraId="469A4333" w14:textId="77777777" w:rsidR="0053491D" w:rsidRPr="00266A95" w:rsidRDefault="0053491D"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7" w:type="dxa"/>
            <w:gridSpan w:val="2"/>
          </w:tcPr>
          <w:p w14:paraId="2710D020" w14:textId="77777777" w:rsidR="0053491D" w:rsidRPr="00266A95" w:rsidRDefault="0053491D"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8" w:type="dxa"/>
          </w:tcPr>
          <w:p w14:paraId="4B0D11DF" w14:textId="77777777" w:rsidR="0053491D" w:rsidRPr="00266A95" w:rsidRDefault="0053491D"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843" w:type="dxa"/>
          </w:tcPr>
          <w:p w14:paraId="4F738555" w14:textId="77777777" w:rsidR="0053491D" w:rsidRPr="00266A95" w:rsidRDefault="0053491D"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53491D" w:rsidRPr="00BB52E2" w14:paraId="7FBCD455"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9" w:type="dxa"/>
            <w:gridSpan w:val="2"/>
          </w:tcPr>
          <w:p w14:paraId="25B06E9D" w14:textId="77777777" w:rsidR="0053491D" w:rsidRPr="00BB52E2" w:rsidRDefault="0053491D" w:rsidP="0022636F">
            <w:pPr>
              <w:spacing w:before="60" w:after="40"/>
              <w:jc w:val="right"/>
              <w:rPr>
                <w:sz w:val="20"/>
                <w:szCs w:val="20"/>
              </w:rPr>
            </w:pPr>
            <w:r w:rsidRPr="00BB52E2">
              <w:rPr>
                <w:sz w:val="20"/>
                <w:szCs w:val="20"/>
              </w:rPr>
              <w:t>Typ av verksamhet</w:t>
            </w:r>
          </w:p>
        </w:tc>
        <w:tc>
          <w:tcPr>
            <w:tcW w:w="1274" w:type="dxa"/>
          </w:tcPr>
          <w:p w14:paraId="7C903993" w14:textId="77777777" w:rsidR="0053491D" w:rsidRPr="00266A95" w:rsidRDefault="0053491D"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7" w:type="dxa"/>
            <w:gridSpan w:val="2"/>
          </w:tcPr>
          <w:p w14:paraId="43FDB39D" w14:textId="77777777" w:rsidR="0053491D" w:rsidRPr="00266A95" w:rsidRDefault="0053491D"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8" w:type="dxa"/>
          </w:tcPr>
          <w:p w14:paraId="76E06792" w14:textId="77777777" w:rsidR="0053491D" w:rsidRPr="00266A95" w:rsidRDefault="0053491D"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843" w:type="dxa"/>
          </w:tcPr>
          <w:p w14:paraId="19F24E91" w14:textId="77777777" w:rsidR="0053491D" w:rsidRPr="00266A95" w:rsidRDefault="0053491D"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53491D" w:rsidRPr="00BB52E2" w14:paraId="67A8B027"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9" w:type="dxa"/>
            <w:gridSpan w:val="2"/>
          </w:tcPr>
          <w:p w14:paraId="0A2AC1E9" w14:textId="77777777" w:rsidR="0053491D" w:rsidRPr="00BB52E2" w:rsidRDefault="0053491D" w:rsidP="0022636F">
            <w:pPr>
              <w:spacing w:before="60" w:after="40"/>
              <w:jc w:val="right"/>
              <w:rPr>
                <w:sz w:val="20"/>
                <w:szCs w:val="20"/>
              </w:rPr>
            </w:pPr>
            <w:r w:rsidRPr="00BB52E2">
              <w:rPr>
                <w:sz w:val="20"/>
                <w:szCs w:val="20"/>
              </w:rPr>
              <w:t>Verksamhetstider, klockslag</w:t>
            </w:r>
          </w:p>
        </w:tc>
        <w:tc>
          <w:tcPr>
            <w:tcW w:w="1274" w:type="dxa"/>
          </w:tcPr>
          <w:p w14:paraId="255DB308" w14:textId="77777777" w:rsidR="0053491D" w:rsidRPr="00266A95" w:rsidRDefault="0053491D"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7" w:type="dxa"/>
            <w:gridSpan w:val="2"/>
          </w:tcPr>
          <w:p w14:paraId="16A9F3E7" w14:textId="77777777" w:rsidR="0053491D" w:rsidRPr="00266A95" w:rsidRDefault="0053491D"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8" w:type="dxa"/>
          </w:tcPr>
          <w:p w14:paraId="10FEAF06" w14:textId="77777777" w:rsidR="0053491D" w:rsidRPr="00266A95" w:rsidRDefault="0053491D"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843" w:type="dxa"/>
          </w:tcPr>
          <w:p w14:paraId="158D454F" w14:textId="77777777" w:rsidR="0053491D" w:rsidRPr="00266A95" w:rsidRDefault="0053491D"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98599A" w:rsidRPr="00BB52E2" w14:paraId="785D6D97"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1" w:type="dxa"/>
            <w:gridSpan w:val="7"/>
          </w:tcPr>
          <w:p w14:paraId="4D7ABACF" w14:textId="77777777" w:rsidR="0098599A" w:rsidRPr="00BB52E2" w:rsidRDefault="0098599A" w:rsidP="0022636F">
            <w:pPr>
              <w:spacing w:before="60" w:after="40"/>
              <w:rPr>
                <w:rFonts w:ascii="Franklin Gothic Demi" w:hAnsi="Franklin Gothic Demi"/>
                <w:sz w:val="20"/>
                <w:szCs w:val="20"/>
              </w:rPr>
            </w:pPr>
            <w:r w:rsidRPr="00BB52E2">
              <w:rPr>
                <w:rFonts w:ascii="Franklin Gothic Demi" w:hAnsi="Franklin Gothic Demi"/>
                <w:sz w:val="20"/>
                <w:szCs w:val="20"/>
              </w:rPr>
              <w:t>Inneklimat och interna värmelaster</w:t>
            </w:r>
          </w:p>
        </w:tc>
      </w:tr>
      <w:tr w:rsidR="002E5BDF" w:rsidRPr="00BB52E2" w14:paraId="6D42AB1D"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9" w:type="dxa"/>
            <w:gridSpan w:val="2"/>
          </w:tcPr>
          <w:p w14:paraId="33422441" w14:textId="77777777" w:rsidR="002E5BDF" w:rsidRPr="00BB52E2" w:rsidRDefault="002E5BDF" w:rsidP="0022636F">
            <w:pPr>
              <w:spacing w:before="60" w:after="40"/>
              <w:jc w:val="right"/>
              <w:rPr>
                <w:sz w:val="20"/>
                <w:szCs w:val="20"/>
              </w:rPr>
            </w:pPr>
            <w:r w:rsidRPr="00BB52E2">
              <w:rPr>
                <w:sz w:val="20"/>
                <w:szCs w:val="20"/>
              </w:rPr>
              <w:t>Lägsta lufttemperatur vintertid, ºC</w:t>
            </w:r>
          </w:p>
        </w:tc>
        <w:tc>
          <w:tcPr>
            <w:tcW w:w="1274" w:type="dxa"/>
          </w:tcPr>
          <w:p w14:paraId="0B75A8C2"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7" w:type="dxa"/>
            <w:gridSpan w:val="2"/>
          </w:tcPr>
          <w:p w14:paraId="3BD7D778"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8" w:type="dxa"/>
          </w:tcPr>
          <w:p w14:paraId="6271EAE3"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843" w:type="dxa"/>
          </w:tcPr>
          <w:p w14:paraId="474CED91" w14:textId="77777777" w:rsidR="002E5BDF" w:rsidRPr="00266A95" w:rsidRDefault="002E5BDF"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2E5BDF" w:rsidRPr="00BB52E2" w14:paraId="048EE3F0"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9" w:type="dxa"/>
            <w:gridSpan w:val="2"/>
          </w:tcPr>
          <w:p w14:paraId="31AB76C4" w14:textId="77777777" w:rsidR="002E5BDF" w:rsidRPr="00BB52E2" w:rsidRDefault="002E5BDF" w:rsidP="0022636F">
            <w:pPr>
              <w:spacing w:before="60" w:after="40"/>
              <w:jc w:val="right"/>
              <w:rPr>
                <w:sz w:val="20"/>
                <w:szCs w:val="20"/>
              </w:rPr>
            </w:pPr>
            <w:r w:rsidRPr="00BB52E2">
              <w:rPr>
                <w:sz w:val="20"/>
                <w:szCs w:val="20"/>
              </w:rPr>
              <w:t>Högsta lufttemperatur sommartid, ºC</w:t>
            </w:r>
          </w:p>
        </w:tc>
        <w:tc>
          <w:tcPr>
            <w:tcW w:w="1274" w:type="dxa"/>
          </w:tcPr>
          <w:p w14:paraId="19F8012A"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7" w:type="dxa"/>
            <w:gridSpan w:val="2"/>
          </w:tcPr>
          <w:p w14:paraId="5A51786E"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8" w:type="dxa"/>
          </w:tcPr>
          <w:p w14:paraId="0285FB71"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843" w:type="dxa"/>
          </w:tcPr>
          <w:p w14:paraId="690BCB9B" w14:textId="77777777" w:rsidR="002E5BDF" w:rsidRPr="00266A95" w:rsidRDefault="002E5BDF"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2E5BDF" w:rsidRPr="00BB52E2" w14:paraId="28E2A593"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9" w:type="dxa"/>
            <w:gridSpan w:val="2"/>
          </w:tcPr>
          <w:p w14:paraId="78CB2482" w14:textId="77777777" w:rsidR="002E5BDF" w:rsidRPr="00BB52E2" w:rsidRDefault="002E5BDF" w:rsidP="0022636F">
            <w:pPr>
              <w:spacing w:before="60" w:after="40"/>
              <w:jc w:val="right"/>
              <w:rPr>
                <w:sz w:val="20"/>
                <w:szCs w:val="20"/>
              </w:rPr>
            </w:pPr>
            <w:r w:rsidRPr="00BB52E2">
              <w:rPr>
                <w:sz w:val="20"/>
                <w:szCs w:val="20"/>
              </w:rPr>
              <w:t xml:space="preserve">Personvärme </w:t>
            </w:r>
            <w:r w:rsidR="00F07139">
              <w:rPr>
                <w:sz w:val="20"/>
                <w:szCs w:val="20"/>
              </w:rPr>
              <w:t xml:space="preserve">(medel) </w:t>
            </w:r>
            <w:r w:rsidRPr="00BB52E2">
              <w:rPr>
                <w:sz w:val="20"/>
                <w:szCs w:val="20"/>
              </w:rPr>
              <w:t>under verksamhetstid, W/m</w:t>
            </w:r>
            <w:r w:rsidRPr="00BB52E2">
              <w:rPr>
                <w:sz w:val="20"/>
                <w:szCs w:val="20"/>
                <w:vertAlign w:val="superscript"/>
              </w:rPr>
              <w:t>2</w:t>
            </w:r>
          </w:p>
        </w:tc>
        <w:tc>
          <w:tcPr>
            <w:tcW w:w="1274" w:type="dxa"/>
          </w:tcPr>
          <w:p w14:paraId="24448384"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7" w:type="dxa"/>
            <w:gridSpan w:val="2"/>
          </w:tcPr>
          <w:p w14:paraId="73763531"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8" w:type="dxa"/>
          </w:tcPr>
          <w:p w14:paraId="18E39BA1"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843" w:type="dxa"/>
          </w:tcPr>
          <w:p w14:paraId="6ED628A8" w14:textId="77777777" w:rsidR="002E5BDF" w:rsidRPr="00266A95" w:rsidRDefault="002E5BDF"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2E5BDF" w:rsidRPr="00BB52E2" w14:paraId="6A3F20A2"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9" w:type="dxa"/>
            <w:gridSpan w:val="2"/>
          </w:tcPr>
          <w:p w14:paraId="19F6CBA6" w14:textId="77777777" w:rsidR="002E5BDF" w:rsidRPr="00BB52E2" w:rsidRDefault="002E5BDF" w:rsidP="0022636F">
            <w:pPr>
              <w:spacing w:before="60" w:after="40"/>
              <w:jc w:val="right"/>
              <w:rPr>
                <w:sz w:val="20"/>
                <w:szCs w:val="20"/>
              </w:rPr>
            </w:pPr>
            <w:r w:rsidRPr="00BB52E2">
              <w:rPr>
                <w:sz w:val="20"/>
                <w:szCs w:val="20"/>
              </w:rPr>
              <w:t>Antagen närvaro, %</w:t>
            </w:r>
          </w:p>
        </w:tc>
        <w:tc>
          <w:tcPr>
            <w:tcW w:w="1274" w:type="dxa"/>
          </w:tcPr>
          <w:p w14:paraId="2BEF7194"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7" w:type="dxa"/>
            <w:gridSpan w:val="2"/>
          </w:tcPr>
          <w:p w14:paraId="1BE4FF2D"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8" w:type="dxa"/>
          </w:tcPr>
          <w:p w14:paraId="3B1E34F8"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843" w:type="dxa"/>
          </w:tcPr>
          <w:p w14:paraId="10E2DCD9" w14:textId="77777777" w:rsidR="002E5BDF" w:rsidRPr="00266A95" w:rsidRDefault="002E5BDF"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2E5BDF" w:rsidRPr="00BB52E2" w14:paraId="1B8FFC65"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9" w:type="dxa"/>
            <w:gridSpan w:val="2"/>
          </w:tcPr>
          <w:p w14:paraId="12D3E2B6" w14:textId="77777777" w:rsidR="002E5BDF" w:rsidRPr="00BB52E2" w:rsidRDefault="002E5BDF" w:rsidP="0022636F">
            <w:pPr>
              <w:spacing w:before="60" w:after="40"/>
              <w:jc w:val="right"/>
              <w:rPr>
                <w:sz w:val="20"/>
                <w:szCs w:val="20"/>
              </w:rPr>
            </w:pPr>
            <w:r w:rsidRPr="00BB52E2">
              <w:rPr>
                <w:sz w:val="20"/>
                <w:szCs w:val="20"/>
              </w:rPr>
              <w:t xml:space="preserve">Belysningseffekt </w:t>
            </w:r>
            <w:r w:rsidR="00F07139">
              <w:rPr>
                <w:sz w:val="20"/>
                <w:szCs w:val="20"/>
              </w:rPr>
              <w:t xml:space="preserve">(medel) </w:t>
            </w:r>
            <w:r w:rsidRPr="00BB52E2">
              <w:rPr>
                <w:sz w:val="20"/>
                <w:szCs w:val="20"/>
              </w:rPr>
              <w:t>under verksamhetstid W/m</w:t>
            </w:r>
            <w:r w:rsidRPr="00BB52E2">
              <w:rPr>
                <w:sz w:val="20"/>
                <w:szCs w:val="20"/>
                <w:vertAlign w:val="superscript"/>
              </w:rPr>
              <w:t>2</w:t>
            </w:r>
            <w:r w:rsidRPr="00BB52E2">
              <w:rPr>
                <w:sz w:val="20"/>
                <w:szCs w:val="20"/>
              </w:rPr>
              <w:t xml:space="preserve">  </w:t>
            </w:r>
          </w:p>
        </w:tc>
        <w:tc>
          <w:tcPr>
            <w:tcW w:w="1274" w:type="dxa"/>
          </w:tcPr>
          <w:p w14:paraId="65AD1D42"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7" w:type="dxa"/>
            <w:gridSpan w:val="2"/>
          </w:tcPr>
          <w:p w14:paraId="3D484F35"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8" w:type="dxa"/>
          </w:tcPr>
          <w:p w14:paraId="1A13831E"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843" w:type="dxa"/>
          </w:tcPr>
          <w:p w14:paraId="7999C7B9" w14:textId="77777777" w:rsidR="002E5BDF" w:rsidRPr="00266A95" w:rsidRDefault="002E5BDF"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2E5BDF" w:rsidRPr="00BB52E2" w14:paraId="6BF21660"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9" w:type="dxa"/>
            <w:gridSpan w:val="2"/>
          </w:tcPr>
          <w:p w14:paraId="7DD26FA7" w14:textId="77777777" w:rsidR="002E5BDF" w:rsidRPr="00BB52E2" w:rsidRDefault="002E5BDF" w:rsidP="0022636F">
            <w:pPr>
              <w:spacing w:before="60" w:after="40"/>
              <w:jc w:val="right"/>
              <w:rPr>
                <w:sz w:val="20"/>
                <w:szCs w:val="20"/>
              </w:rPr>
            </w:pPr>
            <w:r w:rsidRPr="00BB52E2">
              <w:rPr>
                <w:sz w:val="20"/>
                <w:szCs w:val="20"/>
              </w:rPr>
              <w:t>Typ av styrning och reglering av belysning</w:t>
            </w:r>
          </w:p>
        </w:tc>
        <w:tc>
          <w:tcPr>
            <w:tcW w:w="1274" w:type="dxa"/>
          </w:tcPr>
          <w:p w14:paraId="0D124605"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7" w:type="dxa"/>
            <w:gridSpan w:val="2"/>
          </w:tcPr>
          <w:p w14:paraId="1114D41C"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8" w:type="dxa"/>
          </w:tcPr>
          <w:p w14:paraId="6719E2AD"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843" w:type="dxa"/>
          </w:tcPr>
          <w:p w14:paraId="671A0300" w14:textId="77777777" w:rsidR="002E5BDF" w:rsidRPr="00266A95" w:rsidRDefault="002E5BDF"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2E5BDF" w:rsidRPr="00BB52E2" w14:paraId="241501DE"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9" w:type="dxa"/>
            <w:gridSpan w:val="2"/>
          </w:tcPr>
          <w:p w14:paraId="415158FC" w14:textId="77777777" w:rsidR="002E5BDF" w:rsidRPr="00BB52E2" w:rsidRDefault="002E5BDF" w:rsidP="0022636F">
            <w:pPr>
              <w:spacing w:before="60" w:after="40"/>
              <w:jc w:val="right"/>
              <w:rPr>
                <w:sz w:val="20"/>
                <w:szCs w:val="20"/>
              </w:rPr>
            </w:pPr>
            <w:r w:rsidRPr="00BB52E2">
              <w:rPr>
                <w:sz w:val="20"/>
                <w:szCs w:val="20"/>
              </w:rPr>
              <w:t xml:space="preserve">Elapparateffekt </w:t>
            </w:r>
            <w:r w:rsidR="00F07139">
              <w:rPr>
                <w:sz w:val="20"/>
                <w:szCs w:val="20"/>
              </w:rPr>
              <w:t xml:space="preserve">(medel) </w:t>
            </w:r>
            <w:r w:rsidRPr="00BB52E2">
              <w:rPr>
                <w:sz w:val="20"/>
                <w:szCs w:val="20"/>
              </w:rPr>
              <w:t>under verksamhetstid, W/m</w:t>
            </w:r>
            <w:r w:rsidRPr="00BB52E2">
              <w:rPr>
                <w:sz w:val="20"/>
                <w:szCs w:val="20"/>
                <w:vertAlign w:val="superscript"/>
              </w:rPr>
              <w:t>2</w:t>
            </w:r>
          </w:p>
        </w:tc>
        <w:tc>
          <w:tcPr>
            <w:tcW w:w="1274" w:type="dxa"/>
          </w:tcPr>
          <w:p w14:paraId="68CF9BFA"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7" w:type="dxa"/>
            <w:gridSpan w:val="2"/>
          </w:tcPr>
          <w:p w14:paraId="7F9FBD41"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418" w:type="dxa"/>
          </w:tcPr>
          <w:p w14:paraId="2E2C54FC" w14:textId="77777777" w:rsidR="002E5BDF" w:rsidRPr="00266A95" w:rsidRDefault="002E5BDF" w:rsidP="0022636F">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1843" w:type="dxa"/>
          </w:tcPr>
          <w:p w14:paraId="75C51073" w14:textId="77777777" w:rsidR="002E5BDF" w:rsidRPr="00266A95" w:rsidRDefault="002E5BDF" w:rsidP="0022636F">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r w:rsidR="00C44897" w:rsidRPr="00FB2A1C" w14:paraId="5098802E" w14:textId="77777777" w:rsidTr="00290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9"/>
        </w:trPr>
        <w:tc>
          <w:tcPr>
            <w:tcW w:w="2523" w:type="dxa"/>
            <w:shd w:val="clear" w:color="auto" w:fill="FFFFFF"/>
            <w:vAlign w:val="center"/>
          </w:tcPr>
          <w:p w14:paraId="21F21CD1" w14:textId="77777777" w:rsidR="00C44897" w:rsidRPr="002F539D" w:rsidRDefault="00C44897" w:rsidP="00865ABE">
            <w:pPr>
              <w:spacing w:before="60" w:after="40"/>
              <w:rPr>
                <w:sz w:val="20"/>
                <w:szCs w:val="20"/>
              </w:rPr>
            </w:pPr>
            <w:bookmarkStart w:id="4" w:name="_Hlk176945427"/>
            <w:r w:rsidRPr="002F539D">
              <w:rPr>
                <w:sz w:val="20"/>
                <w:szCs w:val="20"/>
              </w:rPr>
              <w:t>Kommentar</w:t>
            </w:r>
            <w:r>
              <w:rPr>
                <w:sz w:val="20"/>
                <w:szCs w:val="20"/>
              </w:rPr>
              <w:t>:</w:t>
            </w:r>
          </w:p>
        </w:tc>
        <w:tc>
          <w:tcPr>
            <w:tcW w:w="6478" w:type="dxa"/>
            <w:gridSpan w:val="6"/>
            <w:shd w:val="clear" w:color="auto" w:fill="FFFFFF"/>
            <w:vAlign w:val="center"/>
          </w:tcPr>
          <w:p w14:paraId="60484C00" w14:textId="77777777" w:rsidR="00C44897" w:rsidRPr="00FB2A1C" w:rsidRDefault="00C44897" w:rsidP="00865ABE">
            <w:pPr>
              <w:spacing w:before="120" w:after="120"/>
              <w:rPr>
                <w:sz w:val="20"/>
                <w:szCs w:val="20"/>
              </w:rPr>
            </w:pPr>
            <w:r w:rsidRPr="00FB2A1C">
              <w:rPr>
                <w:sz w:val="20"/>
                <w:szCs w:val="20"/>
              </w:rPr>
              <w:fldChar w:fldCharType="begin">
                <w:ffData>
                  <w:name w:val="Text85"/>
                  <w:enabled/>
                  <w:calcOnExit w:val="0"/>
                  <w:textInput/>
                </w:ffData>
              </w:fldChar>
            </w:r>
            <w:r w:rsidRPr="00FB2A1C">
              <w:rPr>
                <w:sz w:val="20"/>
                <w:szCs w:val="20"/>
              </w:rPr>
              <w:instrText xml:space="preserve"> FORMTEXT </w:instrText>
            </w:r>
            <w:r w:rsidRPr="00FB2A1C">
              <w:rPr>
                <w:sz w:val="20"/>
                <w:szCs w:val="20"/>
              </w:rPr>
            </w:r>
            <w:r w:rsidRPr="00FB2A1C">
              <w:rPr>
                <w:sz w:val="20"/>
                <w:szCs w:val="20"/>
              </w:rPr>
              <w:fldChar w:fldCharType="separate"/>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t> </w:t>
            </w:r>
            <w:r w:rsidRPr="00FB2A1C">
              <w:rPr>
                <w:sz w:val="20"/>
                <w:szCs w:val="20"/>
              </w:rPr>
              <w:fldChar w:fldCharType="end"/>
            </w:r>
            <w:r w:rsidRPr="00FB2A1C">
              <w:rPr>
                <w:sz w:val="20"/>
                <w:szCs w:val="20"/>
              </w:rPr>
              <w:t xml:space="preserve">  </w:t>
            </w:r>
          </w:p>
        </w:tc>
      </w:tr>
      <w:bookmarkEnd w:id="4"/>
    </w:tbl>
    <w:p w14:paraId="3CE6E298" w14:textId="77777777" w:rsidR="00C44897" w:rsidRDefault="00C44897">
      <w:r>
        <w:br w:type="page"/>
      </w:r>
    </w:p>
    <w:p w14:paraId="008FBCC9" w14:textId="00F994EA" w:rsidR="00993174" w:rsidRPr="00DA1D73" w:rsidRDefault="00CC2E1A" w:rsidP="006E5578">
      <w:pPr>
        <w:rPr>
          <w:vanish/>
        </w:rPr>
      </w:pPr>
      <w:r>
        <w:rPr>
          <w:vanish/>
        </w:rPr>
        <w:lastRenderedPageBreak/>
        <w:t>.</w:t>
      </w:r>
    </w:p>
    <w:tbl>
      <w:tblPr>
        <w:tblW w:w="9072"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3"/>
        <w:gridCol w:w="1067"/>
        <w:gridCol w:w="1484"/>
        <w:gridCol w:w="1351"/>
        <w:gridCol w:w="1276"/>
        <w:gridCol w:w="2551"/>
      </w:tblGrid>
      <w:tr w:rsidR="00993174" w:rsidRPr="0021101D" w14:paraId="274D0224" w14:textId="77777777" w:rsidTr="00CC2E1A">
        <w:trPr>
          <w:cantSplit/>
        </w:trPr>
        <w:tc>
          <w:tcPr>
            <w:tcW w:w="9072" w:type="dxa"/>
            <w:gridSpan w:val="6"/>
            <w:tcBorders>
              <w:top w:val="single" w:sz="4" w:space="0" w:color="auto"/>
              <w:left w:val="single" w:sz="4" w:space="0" w:color="auto"/>
              <w:bottom w:val="single" w:sz="4" w:space="0" w:color="auto"/>
              <w:right w:val="single" w:sz="4" w:space="0" w:color="auto"/>
            </w:tcBorders>
            <w:shd w:val="clear" w:color="auto" w:fill="5559AB"/>
          </w:tcPr>
          <w:p w14:paraId="254A1D26" w14:textId="77777777" w:rsidR="00993174" w:rsidRPr="0021101D" w:rsidRDefault="00CC2E1A" w:rsidP="00CB21FF">
            <w:pPr>
              <w:pStyle w:val="Rubrik2"/>
            </w:pPr>
            <w:r>
              <w:t>C</w:t>
            </w:r>
            <w:r w:rsidR="00B00B4F">
              <w:t>4</w:t>
            </w:r>
            <w:r>
              <w:t xml:space="preserve">. </w:t>
            </w:r>
            <w:r w:rsidR="0021101D">
              <w:t>Beräknings</w:t>
            </w:r>
            <w:r w:rsidR="00993174" w:rsidRPr="0021101D">
              <w:t>indata</w:t>
            </w:r>
            <w:r w:rsidR="00784B91" w:rsidRPr="0021101D">
              <w:t xml:space="preserve"> </w:t>
            </w:r>
            <w:r w:rsidR="0021101D">
              <w:t>för installationer</w:t>
            </w:r>
          </w:p>
        </w:tc>
      </w:tr>
      <w:tr w:rsidR="00993174" w:rsidRPr="007B3922" w14:paraId="0365A6EC" w14:textId="77777777" w:rsidTr="00CC2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9072" w:type="dxa"/>
            <w:gridSpan w:val="6"/>
          </w:tcPr>
          <w:p w14:paraId="5057DB0F" w14:textId="03EAF862" w:rsidR="00B9115A" w:rsidRPr="007936AB" w:rsidRDefault="00971A04" w:rsidP="004A3EF3">
            <w:pPr>
              <w:spacing w:before="60" w:after="40"/>
              <w:rPr>
                <w:sz w:val="20"/>
                <w:szCs w:val="20"/>
              </w:rPr>
            </w:pPr>
            <w:r w:rsidRPr="00EF2C92">
              <w:rPr>
                <w:vanish/>
                <w:sz w:val="20"/>
                <w:szCs w:val="20"/>
              </w:rPr>
              <w:t>Indatablankett för energiberäkning enligt BEN – upprepat ifyllande med utförda ändringar inför slutbesked. Enklare blankett kan användas för bostäder.</w:t>
            </w:r>
            <w:r w:rsidRPr="007936AB">
              <w:rPr>
                <w:sz w:val="20"/>
                <w:szCs w:val="20"/>
              </w:rPr>
              <w:t xml:space="preserve"> </w:t>
            </w:r>
            <w:r w:rsidR="00B9115A" w:rsidRPr="007936AB">
              <w:rPr>
                <w:sz w:val="20"/>
                <w:szCs w:val="20"/>
              </w:rPr>
              <w:t xml:space="preserve">Enligt BBR </w:t>
            </w:r>
            <w:r w:rsidR="004D6909" w:rsidRPr="007936AB">
              <w:rPr>
                <w:sz w:val="20"/>
                <w:szCs w:val="20"/>
              </w:rPr>
              <w:t xml:space="preserve">ska installationer för värme och kyla </w:t>
            </w:r>
            <w:r w:rsidR="007936AB" w:rsidRPr="007936AB">
              <w:rPr>
                <w:sz w:val="20"/>
                <w:szCs w:val="20"/>
              </w:rPr>
              <w:t>utformas så att effektbehovet begränsas och energin används effektivt</w:t>
            </w:r>
            <w:r w:rsidR="004A3EF3" w:rsidRPr="007936AB">
              <w:rPr>
                <w:sz w:val="20"/>
                <w:szCs w:val="20"/>
              </w:rPr>
              <w:t xml:space="preserve">. </w:t>
            </w:r>
            <w:r w:rsidR="004D6909" w:rsidRPr="007936AB">
              <w:rPr>
                <w:sz w:val="20"/>
                <w:szCs w:val="20"/>
              </w:rPr>
              <w:t>B</w:t>
            </w:r>
            <w:r w:rsidR="00B9115A" w:rsidRPr="007936AB">
              <w:rPr>
                <w:sz w:val="20"/>
                <w:szCs w:val="20"/>
              </w:rPr>
              <w:t xml:space="preserve">yggnaden </w:t>
            </w:r>
            <w:r w:rsidR="004D6909" w:rsidRPr="007936AB">
              <w:rPr>
                <w:sz w:val="20"/>
                <w:szCs w:val="20"/>
              </w:rPr>
              <w:t xml:space="preserve">bör </w:t>
            </w:r>
            <w:r w:rsidR="00B9115A" w:rsidRPr="007936AB">
              <w:rPr>
                <w:sz w:val="20"/>
                <w:szCs w:val="20"/>
              </w:rPr>
              <w:t>vad avser reglering av tillförsel av värme</w:t>
            </w:r>
            <w:r w:rsidR="007936AB" w:rsidRPr="007936AB">
              <w:rPr>
                <w:sz w:val="20"/>
                <w:szCs w:val="20"/>
              </w:rPr>
              <w:t>,</w:t>
            </w:r>
            <w:r w:rsidR="00B9115A" w:rsidRPr="007936AB">
              <w:rPr>
                <w:sz w:val="20"/>
                <w:szCs w:val="20"/>
              </w:rPr>
              <w:t xml:space="preserve"> kyla </w:t>
            </w:r>
            <w:r w:rsidR="007936AB" w:rsidRPr="007936AB">
              <w:rPr>
                <w:sz w:val="20"/>
                <w:szCs w:val="20"/>
              </w:rPr>
              <w:t xml:space="preserve">och ventilation </w:t>
            </w:r>
            <w:r w:rsidR="00B9115A" w:rsidRPr="007936AB">
              <w:rPr>
                <w:sz w:val="20"/>
                <w:szCs w:val="20"/>
              </w:rPr>
              <w:t>delas in i zoner bl. a med hänsyn till</w:t>
            </w:r>
            <w:r w:rsidR="004D6909" w:rsidRPr="007936AB">
              <w:rPr>
                <w:sz w:val="20"/>
                <w:szCs w:val="20"/>
              </w:rPr>
              <w:t xml:space="preserve"> användning, orientering och planl</w:t>
            </w:r>
            <w:r w:rsidR="00B9115A" w:rsidRPr="007936AB">
              <w:rPr>
                <w:sz w:val="20"/>
                <w:szCs w:val="20"/>
              </w:rPr>
              <w:t>ösning</w:t>
            </w:r>
            <w:r w:rsidR="004D6909" w:rsidRPr="007936AB">
              <w:rPr>
                <w:sz w:val="20"/>
                <w:szCs w:val="20"/>
              </w:rPr>
              <w:t xml:space="preserve">. </w:t>
            </w:r>
            <w:r w:rsidR="007936AB" w:rsidRPr="007936AB">
              <w:rPr>
                <w:sz w:val="20"/>
                <w:szCs w:val="20"/>
              </w:rPr>
              <w:t>Allmänt råd finns också om specifik fläkteleffekt (SFP).</w:t>
            </w:r>
          </w:p>
          <w:p w14:paraId="557BA494" w14:textId="175398CB" w:rsidR="004A3EF3" w:rsidRPr="004A3EF3" w:rsidRDefault="00207E15" w:rsidP="004A3EF3">
            <w:pPr>
              <w:spacing w:before="60" w:after="40"/>
              <w:rPr>
                <w:sz w:val="20"/>
                <w:szCs w:val="20"/>
              </w:rPr>
            </w:pPr>
            <w:r>
              <w:rPr>
                <w:sz w:val="20"/>
                <w:szCs w:val="20"/>
              </w:rPr>
              <w:t>Det ska vara samma indelning i beräkningszoner som i blankett C3. F</w:t>
            </w:r>
            <w:r w:rsidR="004A3EF3" w:rsidRPr="00020972">
              <w:rPr>
                <w:sz w:val="20"/>
                <w:szCs w:val="20"/>
              </w:rPr>
              <w:t xml:space="preserve">ör </w:t>
            </w:r>
            <w:r w:rsidR="004A3EF3" w:rsidRPr="002E04DB">
              <w:rPr>
                <w:i/>
                <w:sz w:val="20"/>
                <w:szCs w:val="20"/>
              </w:rPr>
              <w:t xml:space="preserve">bostäder </w:t>
            </w:r>
            <w:r w:rsidR="004A3EF3" w:rsidRPr="00020972">
              <w:rPr>
                <w:sz w:val="20"/>
                <w:szCs w:val="20"/>
              </w:rPr>
              <w:t xml:space="preserve">räcker det med att </w:t>
            </w:r>
            <w:r w:rsidR="004A3EF3">
              <w:rPr>
                <w:sz w:val="20"/>
                <w:szCs w:val="20"/>
              </w:rPr>
              <w:t xml:space="preserve">nedtill </w:t>
            </w:r>
            <w:r w:rsidR="004A3EF3" w:rsidRPr="00020972">
              <w:rPr>
                <w:sz w:val="20"/>
                <w:szCs w:val="20"/>
              </w:rPr>
              <w:t xml:space="preserve">redovisa </w:t>
            </w:r>
            <w:r w:rsidR="004A3EF3">
              <w:rPr>
                <w:sz w:val="20"/>
                <w:szCs w:val="20"/>
              </w:rPr>
              <w:t xml:space="preserve">luftflöde, SFP-tal, temperaturverkningsgrad, </w:t>
            </w:r>
            <w:r w:rsidR="00D718C8">
              <w:rPr>
                <w:sz w:val="20"/>
                <w:szCs w:val="20"/>
              </w:rPr>
              <w:t>S</w:t>
            </w:r>
            <w:r w:rsidR="004A3EF3">
              <w:rPr>
                <w:sz w:val="20"/>
                <w:szCs w:val="20"/>
              </w:rPr>
              <w:t xml:space="preserve">COP värme och </w:t>
            </w:r>
            <w:r w:rsidR="00D718C8">
              <w:rPr>
                <w:sz w:val="20"/>
                <w:szCs w:val="20"/>
              </w:rPr>
              <w:t>S</w:t>
            </w:r>
            <w:r w:rsidR="004A3EF3">
              <w:rPr>
                <w:sz w:val="20"/>
                <w:szCs w:val="20"/>
              </w:rPr>
              <w:t>COP varmvatten för en beräkningszon.</w:t>
            </w:r>
          </w:p>
        </w:tc>
      </w:tr>
      <w:tr w:rsidR="00CC2E1A" w:rsidRPr="00BB52E2" w14:paraId="03F181C9"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6DC16773" w14:textId="77777777" w:rsidR="00CC2E1A" w:rsidRPr="00BB52E2" w:rsidRDefault="00CC2E1A" w:rsidP="00CC2E1A">
            <w:pPr>
              <w:spacing w:before="60" w:after="40"/>
              <w:rPr>
                <w:rFonts w:ascii="Franklin Gothic Demi" w:hAnsi="Franklin Gothic Demi"/>
                <w:sz w:val="20"/>
                <w:szCs w:val="20"/>
              </w:rPr>
            </w:pPr>
            <w:r w:rsidRPr="00BB52E2">
              <w:rPr>
                <w:rFonts w:ascii="Franklin Gothic Demi" w:hAnsi="Franklin Gothic Demi"/>
                <w:sz w:val="20"/>
                <w:szCs w:val="20"/>
              </w:rPr>
              <w:t>Ventilationssystem:</w:t>
            </w:r>
          </w:p>
        </w:tc>
        <w:tc>
          <w:tcPr>
            <w:tcW w:w="1484" w:type="dxa"/>
          </w:tcPr>
          <w:p w14:paraId="2FAA9E11" w14:textId="77777777" w:rsidR="00CC2E1A" w:rsidRPr="00BB52E2" w:rsidRDefault="00CC2E1A" w:rsidP="00BB52E2">
            <w:pPr>
              <w:spacing w:before="60" w:after="40"/>
              <w:rPr>
                <w:rFonts w:ascii="Franklin Gothic Demi" w:hAnsi="Franklin Gothic Demi"/>
                <w:sz w:val="20"/>
                <w:szCs w:val="20"/>
              </w:rPr>
            </w:pPr>
            <w:r w:rsidRPr="00BB52E2">
              <w:rPr>
                <w:rFonts w:ascii="Franklin Gothic Demi" w:hAnsi="Franklin Gothic Demi"/>
                <w:sz w:val="20"/>
                <w:szCs w:val="20"/>
              </w:rPr>
              <w:t xml:space="preserve">Zon </w:t>
            </w:r>
            <w:r w:rsidRPr="00BB52E2">
              <w:rPr>
                <w:rFonts w:ascii="Franklin Gothic Demi" w:hAnsi="Franklin Gothic Demi"/>
                <w:sz w:val="20"/>
                <w:szCs w:val="20"/>
              </w:rPr>
              <w:fldChar w:fldCharType="begin">
                <w:ffData>
                  <w:name w:val="Text124"/>
                  <w:enabled/>
                  <w:calcOnExit w:val="0"/>
                  <w:textInput/>
                </w:ffData>
              </w:fldChar>
            </w:r>
            <w:r w:rsidRPr="00BB52E2">
              <w:rPr>
                <w:rFonts w:ascii="Franklin Gothic Demi" w:hAnsi="Franklin Gothic Demi"/>
                <w:sz w:val="20"/>
                <w:szCs w:val="20"/>
              </w:rPr>
              <w:instrText xml:space="preserve"> FORMTEXT </w:instrText>
            </w:r>
            <w:r w:rsidRPr="00BB52E2">
              <w:rPr>
                <w:rFonts w:ascii="Franklin Gothic Demi" w:hAnsi="Franklin Gothic Demi"/>
                <w:sz w:val="20"/>
                <w:szCs w:val="20"/>
              </w:rPr>
            </w:r>
            <w:r w:rsidRPr="00BB52E2">
              <w:rPr>
                <w:rFonts w:ascii="Franklin Gothic Demi" w:hAnsi="Franklin Gothic Demi"/>
                <w:sz w:val="20"/>
                <w:szCs w:val="20"/>
              </w:rPr>
              <w:fldChar w:fldCharType="separate"/>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sz w:val="20"/>
                <w:szCs w:val="20"/>
              </w:rPr>
              <w:fldChar w:fldCharType="end"/>
            </w:r>
          </w:p>
        </w:tc>
        <w:tc>
          <w:tcPr>
            <w:tcW w:w="1351" w:type="dxa"/>
          </w:tcPr>
          <w:p w14:paraId="3F7EAC3F" w14:textId="77777777" w:rsidR="00CC2E1A" w:rsidRPr="00BB52E2" w:rsidRDefault="00CC2E1A" w:rsidP="00BB52E2">
            <w:pPr>
              <w:spacing w:before="60" w:after="40"/>
              <w:rPr>
                <w:rFonts w:ascii="Franklin Gothic Demi" w:hAnsi="Franklin Gothic Demi"/>
                <w:sz w:val="20"/>
                <w:szCs w:val="20"/>
              </w:rPr>
            </w:pPr>
            <w:r w:rsidRPr="00BB52E2">
              <w:rPr>
                <w:rFonts w:ascii="Franklin Gothic Demi" w:hAnsi="Franklin Gothic Demi"/>
                <w:sz w:val="20"/>
                <w:szCs w:val="20"/>
              </w:rPr>
              <w:t xml:space="preserve">Zon </w:t>
            </w:r>
            <w:r w:rsidRPr="00BB52E2">
              <w:rPr>
                <w:rFonts w:ascii="Franklin Gothic Demi" w:hAnsi="Franklin Gothic Demi"/>
                <w:sz w:val="20"/>
                <w:szCs w:val="20"/>
              </w:rPr>
              <w:fldChar w:fldCharType="begin">
                <w:ffData>
                  <w:name w:val="Text124"/>
                  <w:enabled/>
                  <w:calcOnExit w:val="0"/>
                  <w:textInput/>
                </w:ffData>
              </w:fldChar>
            </w:r>
            <w:r w:rsidRPr="00BB52E2">
              <w:rPr>
                <w:rFonts w:ascii="Franklin Gothic Demi" w:hAnsi="Franklin Gothic Demi"/>
                <w:sz w:val="20"/>
                <w:szCs w:val="20"/>
              </w:rPr>
              <w:instrText xml:space="preserve"> FORMTEXT </w:instrText>
            </w:r>
            <w:r w:rsidRPr="00BB52E2">
              <w:rPr>
                <w:rFonts w:ascii="Franklin Gothic Demi" w:hAnsi="Franklin Gothic Demi"/>
                <w:sz w:val="20"/>
                <w:szCs w:val="20"/>
              </w:rPr>
            </w:r>
            <w:r w:rsidRPr="00BB52E2">
              <w:rPr>
                <w:rFonts w:ascii="Franklin Gothic Demi" w:hAnsi="Franklin Gothic Demi"/>
                <w:sz w:val="20"/>
                <w:szCs w:val="20"/>
              </w:rPr>
              <w:fldChar w:fldCharType="separate"/>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sz w:val="20"/>
                <w:szCs w:val="20"/>
              </w:rPr>
              <w:fldChar w:fldCharType="end"/>
            </w:r>
          </w:p>
        </w:tc>
        <w:tc>
          <w:tcPr>
            <w:tcW w:w="1276" w:type="dxa"/>
          </w:tcPr>
          <w:p w14:paraId="79A2BDF5" w14:textId="77777777" w:rsidR="00CC2E1A" w:rsidRPr="00BB52E2" w:rsidRDefault="00CC2E1A" w:rsidP="00BB52E2">
            <w:pPr>
              <w:spacing w:before="60" w:after="40"/>
              <w:rPr>
                <w:rFonts w:ascii="Franklin Gothic Demi" w:hAnsi="Franklin Gothic Demi"/>
                <w:sz w:val="20"/>
                <w:szCs w:val="20"/>
              </w:rPr>
            </w:pPr>
            <w:r w:rsidRPr="00BB52E2">
              <w:rPr>
                <w:rFonts w:ascii="Franklin Gothic Demi" w:hAnsi="Franklin Gothic Demi"/>
                <w:sz w:val="20"/>
                <w:szCs w:val="20"/>
              </w:rPr>
              <w:t xml:space="preserve">Zon </w:t>
            </w:r>
            <w:r w:rsidRPr="00BB52E2">
              <w:rPr>
                <w:rFonts w:ascii="Franklin Gothic Demi" w:hAnsi="Franklin Gothic Demi"/>
                <w:sz w:val="20"/>
                <w:szCs w:val="20"/>
              </w:rPr>
              <w:fldChar w:fldCharType="begin">
                <w:ffData>
                  <w:name w:val="Text124"/>
                  <w:enabled/>
                  <w:calcOnExit w:val="0"/>
                  <w:textInput/>
                </w:ffData>
              </w:fldChar>
            </w:r>
            <w:r w:rsidRPr="00BB52E2">
              <w:rPr>
                <w:rFonts w:ascii="Franklin Gothic Demi" w:hAnsi="Franklin Gothic Demi"/>
                <w:sz w:val="20"/>
                <w:szCs w:val="20"/>
              </w:rPr>
              <w:instrText xml:space="preserve"> FORMTEXT </w:instrText>
            </w:r>
            <w:r w:rsidRPr="00BB52E2">
              <w:rPr>
                <w:rFonts w:ascii="Franklin Gothic Demi" w:hAnsi="Franklin Gothic Demi"/>
                <w:sz w:val="20"/>
                <w:szCs w:val="20"/>
              </w:rPr>
            </w:r>
            <w:r w:rsidRPr="00BB52E2">
              <w:rPr>
                <w:rFonts w:ascii="Franklin Gothic Demi" w:hAnsi="Franklin Gothic Demi"/>
                <w:sz w:val="20"/>
                <w:szCs w:val="20"/>
              </w:rPr>
              <w:fldChar w:fldCharType="separate"/>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sz w:val="20"/>
                <w:szCs w:val="20"/>
              </w:rPr>
              <w:fldChar w:fldCharType="end"/>
            </w:r>
          </w:p>
        </w:tc>
        <w:tc>
          <w:tcPr>
            <w:tcW w:w="2551" w:type="dxa"/>
          </w:tcPr>
          <w:p w14:paraId="735E4E5F" w14:textId="77777777" w:rsidR="00CC2E1A" w:rsidRPr="00BB52E2" w:rsidRDefault="00CC2E1A" w:rsidP="00BB52E2">
            <w:pPr>
              <w:spacing w:before="60" w:after="40"/>
              <w:rPr>
                <w:rFonts w:ascii="Franklin Gothic Demi" w:hAnsi="Franklin Gothic Demi"/>
                <w:sz w:val="20"/>
                <w:szCs w:val="20"/>
              </w:rPr>
            </w:pPr>
            <w:r w:rsidRPr="00BB52E2">
              <w:rPr>
                <w:rFonts w:ascii="Franklin Gothic Demi" w:hAnsi="Franklin Gothic Demi"/>
                <w:sz w:val="20"/>
                <w:szCs w:val="20"/>
              </w:rPr>
              <w:t>Kommentar</w:t>
            </w:r>
          </w:p>
        </w:tc>
      </w:tr>
      <w:tr w:rsidR="00971A04" w:rsidRPr="00BB52E2" w14:paraId="17D8AE93"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79CE1EB6" w14:textId="0FE4240D" w:rsidR="00971A04" w:rsidRPr="00971A04" w:rsidRDefault="00971A04" w:rsidP="00971A04">
            <w:pPr>
              <w:spacing w:before="60" w:after="40"/>
              <w:jc w:val="right"/>
              <w:rPr>
                <w:sz w:val="20"/>
                <w:szCs w:val="20"/>
              </w:rPr>
            </w:pPr>
            <w:r w:rsidRPr="00971A04">
              <w:rPr>
                <w:sz w:val="20"/>
                <w:szCs w:val="20"/>
              </w:rPr>
              <w:t>Systemtyp F/FX/FTX</w:t>
            </w:r>
          </w:p>
        </w:tc>
        <w:tc>
          <w:tcPr>
            <w:tcW w:w="1484" w:type="dxa"/>
          </w:tcPr>
          <w:p w14:paraId="737D2C3E" w14:textId="13B5B2AF" w:rsidR="00971A04" w:rsidRPr="00971A04" w:rsidRDefault="00A131EB"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241737BE" w14:textId="29DBCA36" w:rsidR="00971A04" w:rsidRPr="00971A04"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29C2392F" w14:textId="6FE950FB" w:rsidR="00971A04" w:rsidRPr="00971A04"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1B188CA7" w14:textId="64D4A571" w:rsidR="00971A04" w:rsidRPr="00971A04"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710D1601"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630CA574" w14:textId="77777777" w:rsidR="00971A04" w:rsidRPr="00BB52E2" w:rsidRDefault="00971A04" w:rsidP="00971A04">
            <w:pPr>
              <w:spacing w:before="60" w:after="40"/>
              <w:jc w:val="right"/>
              <w:rPr>
                <w:sz w:val="20"/>
                <w:szCs w:val="20"/>
              </w:rPr>
            </w:pPr>
            <w:r w:rsidRPr="00BB52E2">
              <w:rPr>
                <w:sz w:val="20"/>
                <w:szCs w:val="20"/>
              </w:rPr>
              <w:t>Typ: CAV eller VAV</w:t>
            </w:r>
          </w:p>
        </w:tc>
        <w:tc>
          <w:tcPr>
            <w:tcW w:w="1484" w:type="dxa"/>
          </w:tcPr>
          <w:p w14:paraId="77343E23"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2A40AD3E"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0E42E5FD"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377DD2CF"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130F82FE" w14:textId="77777777" w:rsidTr="00B2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shd w:val="clear" w:color="auto" w:fill="auto"/>
          </w:tcPr>
          <w:p w14:paraId="1E121728" w14:textId="6B760B63" w:rsidR="00971A04" w:rsidRPr="00BB52E2" w:rsidRDefault="00971A04" w:rsidP="00971A04">
            <w:pPr>
              <w:spacing w:before="60" w:after="40"/>
              <w:jc w:val="right"/>
              <w:rPr>
                <w:sz w:val="20"/>
                <w:szCs w:val="20"/>
              </w:rPr>
            </w:pPr>
            <w:r w:rsidRPr="00BB52E2">
              <w:rPr>
                <w:sz w:val="20"/>
                <w:szCs w:val="20"/>
              </w:rPr>
              <w:t>Ventilationsflöde</w:t>
            </w:r>
            <w:r w:rsidR="00BA744C">
              <w:rPr>
                <w:sz w:val="20"/>
                <w:szCs w:val="20"/>
              </w:rPr>
              <w:t xml:space="preserve"> vid närvaro</w:t>
            </w:r>
            <w:r w:rsidRPr="00BB52E2">
              <w:rPr>
                <w:sz w:val="20"/>
                <w:szCs w:val="20"/>
              </w:rPr>
              <w:t>, l/s,m</w:t>
            </w:r>
            <w:r w:rsidRPr="00BB52E2">
              <w:rPr>
                <w:sz w:val="20"/>
                <w:szCs w:val="20"/>
                <w:vertAlign w:val="superscript"/>
              </w:rPr>
              <w:t>2</w:t>
            </w:r>
            <w:r w:rsidRPr="00BB52E2">
              <w:rPr>
                <w:sz w:val="20"/>
                <w:szCs w:val="20"/>
              </w:rPr>
              <w:t xml:space="preserve"> A</w:t>
            </w:r>
            <w:r w:rsidRPr="00BB52E2">
              <w:rPr>
                <w:sz w:val="20"/>
                <w:szCs w:val="20"/>
                <w:vertAlign w:val="subscript"/>
              </w:rPr>
              <w:t>temp</w:t>
            </w:r>
          </w:p>
        </w:tc>
        <w:tc>
          <w:tcPr>
            <w:tcW w:w="1484" w:type="dxa"/>
            <w:shd w:val="clear" w:color="auto" w:fill="auto"/>
          </w:tcPr>
          <w:p w14:paraId="370F177F"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shd w:val="clear" w:color="auto" w:fill="auto"/>
          </w:tcPr>
          <w:p w14:paraId="5905454B"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shd w:val="clear" w:color="auto" w:fill="auto"/>
          </w:tcPr>
          <w:p w14:paraId="3A402623"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shd w:val="clear" w:color="auto" w:fill="auto"/>
          </w:tcPr>
          <w:p w14:paraId="4A03E907" w14:textId="1C028FBC"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BA744C" w:rsidRPr="00BB52E2" w14:paraId="439060B5" w14:textId="77777777" w:rsidTr="00B2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shd w:val="clear" w:color="auto" w:fill="auto"/>
          </w:tcPr>
          <w:p w14:paraId="5E439A37" w14:textId="77777777" w:rsidR="00BA744C" w:rsidRPr="00BB52E2" w:rsidRDefault="00BA744C" w:rsidP="001032DD">
            <w:pPr>
              <w:spacing w:before="60" w:after="40"/>
              <w:jc w:val="right"/>
              <w:rPr>
                <w:sz w:val="20"/>
                <w:szCs w:val="20"/>
              </w:rPr>
            </w:pPr>
            <w:r>
              <w:rPr>
                <w:sz w:val="20"/>
                <w:szCs w:val="20"/>
              </w:rPr>
              <w:t>Frånvaro</w:t>
            </w:r>
            <w:r w:rsidRPr="00BB52E2">
              <w:rPr>
                <w:sz w:val="20"/>
                <w:szCs w:val="20"/>
              </w:rPr>
              <w:t>flöde, l/s,m</w:t>
            </w:r>
            <w:r w:rsidRPr="00BB52E2">
              <w:rPr>
                <w:sz w:val="20"/>
                <w:szCs w:val="20"/>
                <w:vertAlign w:val="superscript"/>
              </w:rPr>
              <w:t>2</w:t>
            </w:r>
            <w:r w:rsidRPr="00BB52E2">
              <w:rPr>
                <w:sz w:val="20"/>
                <w:szCs w:val="20"/>
              </w:rPr>
              <w:t xml:space="preserve"> A</w:t>
            </w:r>
            <w:r w:rsidRPr="00BB52E2">
              <w:rPr>
                <w:sz w:val="20"/>
                <w:szCs w:val="20"/>
                <w:vertAlign w:val="subscript"/>
              </w:rPr>
              <w:t>temp</w:t>
            </w:r>
          </w:p>
        </w:tc>
        <w:tc>
          <w:tcPr>
            <w:tcW w:w="1484" w:type="dxa"/>
            <w:shd w:val="clear" w:color="auto" w:fill="auto"/>
          </w:tcPr>
          <w:p w14:paraId="62802385" w14:textId="77777777" w:rsidR="00BA744C" w:rsidRPr="00BB52E2" w:rsidRDefault="00BA744C" w:rsidP="001032DD">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shd w:val="clear" w:color="auto" w:fill="auto"/>
          </w:tcPr>
          <w:p w14:paraId="68DF829A" w14:textId="77777777" w:rsidR="00BA744C" w:rsidRPr="00BB52E2" w:rsidRDefault="00BA744C" w:rsidP="001032DD">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shd w:val="clear" w:color="auto" w:fill="auto"/>
          </w:tcPr>
          <w:p w14:paraId="61A22D41" w14:textId="77777777" w:rsidR="00BA744C" w:rsidRPr="00BB52E2" w:rsidRDefault="00BA744C" w:rsidP="001032DD">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shd w:val="clear" w:color="auto" w:fill="auto"/>
          </w:tcPr>
          <w:p w14:paraId="25AEF241" w14:textId="77777777" w:rsidR="00BA744C" w:rsidRPr="00BB52E2" w:rsidRDefault="00BA744C" w:rsidP="001032DD">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78309B1E" w14:textId="77777777" w:rsidTr="00B2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shd w:val="clear" w:color="auto" w:fill="auto"/>
          </w:tcPr>
          <w:p w14:paraId="425E330F" w14:textId="77777777" w:rsidR="00971A04" w:rsidRPr="00BB52E2" w:rsidRDefault="00971A04" w:rsidP="00971A04">
            <w:pPr>
              <w:spacing w:before="60" w:after="40"/>
              <w:jc w:val="right"/>
              <w:rPr>
                <w:sz w:val="20"/>
                <w:szCs w:val="20"/>
              </w:rPr>
            </w:pPr>
            <w:r w:rsidRPr="00BB52E2">
              <w:rPr>
                <w:sz w:val="20"/>
                <w:szCs w:val="20"/>
              </w:rPr>
              <w:t xml:space="preserve">Om VAV: </w:t>
            </w:r>
            <w:r>
              <w:rPr>
                <w:sz w:val="20"/>
                <w:szCs w:val="20"/>
              </w:rPr>
              <w:t>L</w:t>
            </w:r>
            <w:r w:rsidRPr="00BB52E2">
              <w:rPr>
                <w:sz w:val="20"/>
                <w:szCs w:val="20"/>
              </w:rPr>
              <w:t>ägsta ventflöde, l/s,m</w:t>
            </w:r>
            <w:r w:rsidRPr="00BB52E2">
              <w:rPr>
                <w:sz w:val="20"/>
                <w:szCs w:val="20"/>
                <w:vertAlign w:val="superscript"/>
              </w:rPr>
              <w:t>2</w:t>
            </w:r>
            <w:r w:rsidRPr="00BB52E2">
              <w:rPr>
                <w:sz w:val="20"/>
                <w:szCs w:val="20"/>
              </w:rPr>
              <w:t xml:space="preserve"> A</w:t>
            </w:r>
            <w:r w:rsidRPr="00BB52E2">
              <w:rPr>
                <w:sz w:val="20"/>
                <w:szCs w:val="20"/>
                <w:vertAlign w:val="subscript"/>
              </w:rPr>
              <w:t>temp</w:t>
            </w:r>
          </w:p>
        </w:tc>
        <w:tc>
          <w:tcPr>
            <w:tcW w:w="1484" w:type="dxa"/>
            <w:shd w:val="clear" w:color="auto" w:fill="auto"/>
          </w:tcPr>
          <w:p w14:paraId="32D993B4"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shd w:val="clear" w:color="auto" w:fill="auto"/>
          </w:tcPr>
          <w:p w14:paraId="60041E48"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shd w:val="clear" w:color="auto" w:fill="auto"/>
          </w:tcPr>
          <w:p w14:paraId="190A8B59"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shd w:val="clear" w:color="auto" w:fill="auto"/>
          </w:tcPr>
          <w:p w14:paraId="44908AFB"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008B16C6" w14:textId="77777777" w:rsidTr="00B2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shd w:val="clear" w:color="auto" w:fill="auto"/>
          </w:tcPr>
          <w:p w14:paraId="6CDC9605" w14:textId="77777777" w:rsidR="00971A04" w:rsidRPr="00BB52E2" w:rsidRDefault="00971A04" w:rsidP="00971A04">
            <w:pPr>
              <w:spacing w:before="60" w:after="40"/>
              <w:jc w:val="right"/>
              <w:rPr>
                <w:sz w:val="20"/>
                <w:szCs w:val="20"/>
              </w:rPr>
            </w:pPr>
            <w:r>
              <w:rPr>
                <w:sz w:val="20"/>
                <w:szCs w:val="20"/>
              </w:rPr>
              <w:t xml:space="preserve">Om </w:t>
            </w:r>
            <w:r w:rsidRPr="00BB52E2">
              <w:rPr>
                <w:sz w:val="20"/>
                <w:szCs w:val="20"/>
              </w:rPr>
              <w:t xml:space="preserve">VAV: </w:t>
            </w:r>
            <w:r>
              <w:rPr>
                <w:sz w:val="20"/>
                <w:szCs w:val="20"/>
              </w:rPr>
              <w:t>H</w:t>
            </w:r>
            <w:r w:rsidRPr="00BB52E2">
              <w:rPr>
                <w:sz w:val="20"/>
                <w:szCs w:val="20"/>
              </w:rPr>
              <w:t>ögsta ventflöde, l/s,m</w:t>
            </w:r>
            <w:r w:rsidRPr="00BB52E2">
              <w:rPr>
                <w:sz w:val="20"/>
                <w:szCs w:val="20"/>
                <w:vertAlign w:val="superscript"/>
              </w:rPr>
              <w:t>2</w:t>
            </w:r>
            <w:r w:rsidRPr="00BB52E2">
              <w:rPr>
                <w:sz w:val="20"/>
                <w:szCs w:val="20"/>
              </w:rPr>
              <w:t xml:space="preserve"> A</w:t>
            </w:r>
            <w:r w:rsidRPr="00BB52E2">
              <w:rPr>
                <w:sz w:val="20"/>
                <w:szCs w:val="20"/>
                <w:vertAlign w:val="subscript"/>
              </w:rPr>
              <w:t>temp</w:t>
            </w:r>
          </w:p>
        </w:tc>
        <w:tc>
          <w:tcPr>
            <w:tcW w:w="1484" w:type="dxa"/>
            <w:shd w:val="clear" w:color="auto" w:fill="auto"/>
          </w:tcPr>
          <w:p w14:paraId="65741E52"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shd w:val="clear" w:color="auto" w:fill="auto"/>
          </w:tcPr>
          <w:p w14:paraId="32BC2E32"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shd w:val="clear" w:color="auto" w:fill="auto"/>
          </w:tcPr>
          <w:p w14:paraId="7844F80C"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shd w:val="clear" w:color="auto" w:fill="auto"/>
          </w:tcPr>
          <w:p w14:paraId="08ECD3EE"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59387500"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7FD2CEFC" w14:textId="13925350" w:rsidR="00971A04" w:rsidRPr="00BB52E2" w:rsidRDefault="00971A04" w:rsidP="00971A04">
            <w:pPr>
              <w:spacing w:before="60" w:after="40"/>
              <w:jc w:val="right"/>
              <w:rPr>
                <w:sz w:val="20"/>
                <w:szCs w:val="20"/>
              </w:rPr>
            </w:pPr>
            <w:r w:rsidRPr="00BB52E2">
              <w:rPr>
                <w:sz w:val="20"/>
                <w:szCs w:val="20"/>
              </w:rPr>
              <w:t>SFP-tal</w:t>
            </w:r>
            <w:r>
              <w:rPr>
                <w:sz w:val="20"/>
                <w:szCs w:val="20"/>
              </w:rPr>
              <w:t>, kW/(m</w:t>
            </w:r>
            <w:r w:rsidRPr="00F620B1">
              <w:rPr>
                <w:sz w:val="20"/>
                <w:szCs w:val="20"/>
                <w:vertAlign w:val="superscript"/>
              </w:rPr>
              <w:t>3</w:t>
            </w:r>
            <w:r>
              <w:rPr>
                <w:sz w:val="20"/>
                <w:szCs w:val="20"/>
              </w:rPr>
              <w:t>/s)</w:t>
            </w:r>
          </w:p>
        </w:tc>
        <w:tc>
          <w:tcPr>
            <w:tcW w:w="1484" w:type="dxa"/>
          </w:tcPr>
          <w:p w14:paraId="555B85BE"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3326AEF4"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6E1293D0"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59BD9636"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74B065F8"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65ED639B" w14:textId="77777777" w:rsidR="00971A04" w:rsidRPr="00BB52E2" w:rsidRDefault="00971A04" w:rsidP="00971A04">
            <w:pPr>
              <w:spacing w:before="60" w:after="40"/>
              <w:jc w:val="right"/>
              <w:rPr>
                <w:sz w:val="20"/>
                <w:szCs w:val="20"/>
              </w:rPr>
            </w:pPr>
            <w:r w:rsidRPr="00BB52E2">
              <w:rPr>
                <w:sz w:val="20"/>
                <w:szCs w:val="20"/>
              </w:rPr>
              <w:t>Tilluftstemperatur</w:t>
            </w:r>
            <w:r>
              <w:rPr>
                <w:sz w:val="20"/>
                <w:szCs w:val="20"/>
              </w:rPr>
              <w:t>,°C</w:t>
            </w:r>
          </w:p>
        </w:tc>
        <w:tc>
          <w:tcPr>
            <w:tcW w:w="1484" w:type="dxa"/>
          </w:tcPr>
          <w:p w14:paraId="5F130CA5"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78D8FFE3"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37DDA186"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4C8A6779"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194B67D7"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2E44D335" w14:textId="77777777" w:rsidR="00971A04" w:rsidRPr="00BB52E2" w:rsidRDefault="00971A04" w:rsidP="00971A04">
            <w:pPr>
              <w:spacing w:before="60" w:after="40"/>
              <w:jc w:val="right"/>
              <w:rPr>
                <w:sz w:val="20"/>
                <w:szCs w:val="20"/>
              </w:rPr>
            </w:pPr>
            <w:r w:rsidRPr="00BB52E2">
              <w:rPr>
                <w:sz w:val="20"/>
                <w:szCs w:val="20"/>
              </w:rPr>
              <w:t>Temperaturverkningsgrad, värmeåtervinning</w:t>
            </w:r>
            <w:r>
              <w:rPr>
                <w:sz w:val="20"/>
                <w:szCs w:val="20"/>
              </w:rPr>
              <w:t>, %</w:t>
            </w:r>
          </w:p>
        </w:tc>
        <w:tc>
          <w:tcPr>
            <w:tcW w:w="1484" w:type="dxa"/>
          </w:tcPr>
          <w:p w14:paraId="21675253"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13CE0B3A"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62917813"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01B8601A"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2D74BA5C"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7CDB64E4" w14:textId="77777777" w:rsidR="00971A04" w:rsidRPr="00BB52E2" w:rsidRDefault="00971A04" w:rsidP="00971A04">
            <w:pPr>
              <w:spacing w:before="60" w:after="40"/>
              <w:jc w:val="right"/>
              <w:rPr>
                <w:sz w:val="20"/>
                <w:szCs w:val="20"/>
              </w:rPr>
            </w:pPr>
            <w:r>
              <w:rPr>
                <w:sz w:val="20"/>
                <w:szCs w:val="20"/>
              </w:rPr>
              <w:t>D</w:t>
            </w:r>
            <w:r w:rsidRPr="00BB52E2">
              <w:rPr>
                <w:sz w:val="20"/>
                <w:szCs w:val="20"/>
              </w:rPr>
              <w:t>rifttider</w:t>
            </w:r>
            <w:r>
              <w:rPr>
                <w:sz w:val="20"/>
                <w:szCs w:val="20"/>
              </w:rPr>
              <w:t xml:space="preserve"> för ventilation</w:t>
            </w:r>
          </w:p>
        </w:tc>
        <w:tc>
          <w:tcPr>
            <w:tcW w:w="1484" w:type="dxa"/>
          </w:tcPr>
          <w:p w14:paraId="07BA821B"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191E0247"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2F4A27AC"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4AE0CF12"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0147DEC7"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721E2692" w14:textId="77777777" w:rsidR="00971A04" w:rsidRPr="00BB52E2" w:rsidRDefault="00971A04" w:rsidP="00971A04">
            <w:pPr>
              <w:spacing w:before="60" w:after="40"/>
              <w:jc w:val="right"/>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484" w:type="dxa"/>
          </w:tcPr>
          <w:p w14:paraId="09BAB65D"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5AF2C30F"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2E31F5E9"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4DB3AEDB"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164B689C"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3D3A3C41" w14:textId="7B646509" w:rsidR="00971A04" w:rsidRPr="00BB52E2" w:rsidRDefault="00971A04" w:rsidP="00971A04">
            <w:pPr>
              <w:spacing w:before="60" w:after="40"/>
              <w:rPr>
                <w:rFonts w:ascii="Franklin Gothic Demi" w:hAnsi="Franklin Gothic Demi"/>
                <w:sz w:val="20"/>
                <w:szCs w:val="20"/>
              </w:rPr>
            </w:pPr>
            <w:r w:rsidRPr="00BB52E2">
              <w:rPr>
                <w:rFonts w:ascii="Franklin Gothic Demi" w:hAnsi="Franklin Gothic Demi"/>
                <w:sz w:val="20"/>
                <w:szCs w:val="20"/>
              </w:rPr>
              <w:t>Värm</w:t>
            </w:r>
            <w:r w:rsidR="00207E15">
              <w:rPr>
                <w:rFonts w:ascii="Franklin Gothic Demi" w:hAnsi="Franklin Gothic Demi"/>
                <w:sz w:val="20"/>
                <w:szCs w:val="20"/>
              </w:rPr>
              <w:t>ning</w:t>
            </w:r>
            <w:r w:rsidRPr="00BB52E2">
              <w:rPr>
                <w:rFonts w:ascii="Franklin Gothic Demi" w:hAnsi="Franklin Gothic Demi"/>
                <w:sz w:val="20"/>
                <w:szCs w:val="20"/>
              </w:rPr>
              <w:t xml:space="preserve"> och kyla:</w:t>
            </w:r>
          </w:p>
        </w:tc>
        <w:tc>
          <w:tcPr>
            <w:tcW w:w="1484" w:type="dxa"/>
          </w:tcPr>
          <w:p w14:paraId="7E2659C9" w14:textId="77777777" w:rsidR="00971A04" w:rsidRPr="00BB52E2" w:rsidRDefault="00971A04" w:rsidP="00971A04">
            <w:pPr>
              <w:spacing w:before="60" w:after="40"/>
              <w:rPr>
                <w:rFonts w:ascii="Franklin Gothic Demi" w:hAnsi="Franklin Gothic Demi"/>
                <w:sz w:val="20"/>
                <w:szCs w:val="20"/>
              </w:rPr>
            </w:pPr>
            <w:r w:rsidRPr="00BB52E2">
              <w:rPr>
                <w:rFonts w:ascii="Franklin Gothic Demi" w:hAnsi="Franklin Gothic Demi"/>
                <w:sz w:val="20"/>
                <w:szCs w:val="20"/>
              </w:rPr>
              <w:t xml:space="preserve">Zon </w:t>
            </w:r>
            <w:r w:rsidRPr="00BB52E2">
              <w:rPr>
                <w:rFonts w:ascii="Franklin Gothic Demi" w:hAnsi="Franklin Gothic Demi"/>
                <w:sz w:val="20"/>
                <w:szCs w:val="20"/>
              </w:rPr>
              <w:fldChar w:fldCharType="begin">
                <w:ffData>
                  <w:name w:val="Text124"/>
                  <w:enabled/>
                  <w:calcOnExit w:val="0"/>
                  <w:textInput/>
                </w:ffData>
              </w:fldChar>
            </w:r>
            <w:r w:rsidRPr="00BB52E2">
              <w:rPr>
                <w:rFonts w:ascii="Franklin Gothic Demi" w:hAnsi="Franklin Gothic Demi"/>
                <w:sz w:val="20"/>
                <w:szCs w:val="20"/>
              </w:rPr>
              <w:instrText xml:space="preserve"> FORMTEXT </w:instrText>
            </w:r>
            <w:r w:rsidRPr="00BB52E2">
              <w:rPr>
                <w:rFonts w:ascii="Franklin Gothic Demi" w:hAnsi="Franklin Gothic Demi"/>
                <w:sz w:val="20"/>
                <w:szCs w:val="20"/>
              </w:rPr>
            </w:r>
            <w:r w:rsidRPr="00BB52E2">
              <w:rPr>
                <w:rFonts w:ascii="Franklin Gothic Demi" w:hAnsi="Franklin Gothic Demi"/>
                <w:sz w:val="20"/>
                <w:szCs w:val="20"/>
              </w:rPr>
              <w:fldChar w:fldCharType="separate"/>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sz w:val="20"/>
                <w:szCs w:val="20"/>
              </w:rPr>
              <w:fldChar w:fldCharType="end"/>
            </w:r>
          </w:p>
        </w:tc>
        <w:tc>
          <w:tcPr>
            <w:tcW w:w="1351" w:type="dxa"/>
          </w:tcPr>
          <w:p w14:paraId="204F66F6" w14:textId="77777777" w:rsidR="00971A04" w:rsidRPr="00BB52E2" w:rsidRDefault="00971A04" w:rsidP="00971A04">
            <w:pPr>
              <w:spacing w:before="60" w:after="40"/>
              <w:rPr>
                <w:rFonts w:ascii="Franklin Gothic Demi" w:hAnsi="Franklin Gothic Demi"/>
                <w:sz w:val="20"/>
                <w:szCs w:val="20"/>
              </w:rPr>
            </w:pPr>
            <w:r w:rsidRPr="00BB52E2">
              <w:rPr>
                <w:rFonts w:ascii="Franklin Gothic Demi" w:hAnsi="Franklin Gothic Demi"/>
                <w:sz w:val="20"/>
                <w:szCs w:val="20"/>
              </w:rPr>
              <w:t xml:space="preserve">Zon </w:t>
            </w:r>
            <w:r w:rsidRPr="00BB52E2">
              <w:rPr>
                <w:rFonts w:ascii="Franklin Gothic Demi" w:hAnsi="Franklin Gothic Demi"/>
                <w:sz w:val="20"/>
                <w:szCs w:val="20"/>
              </w:rPr>
              <w:fldChar w:fldCharType="begin">
                <w:ffData>
                  <w:name w:val="Text124"/>
                  <w:enabled/>
                  <w:calcOnExit w:val="0"/>
                  <w:textInput/>
                </w:ffData>
              </w:fldChar>
            </w:r>
            <w:r w:rsidRPr="00BB52E2">
              <w:rPr>
                <w:rFonts w:ascii="Franklin Gothic Demi" w:hAnsi="Franklin Gothic Demi"/>
                <w:sz w:val="20"/>
                <w:szCs w:val="20"/>
              </w:rPr>
              <w:instrText xml:space="preserve"> FORMTEXT </w:instrText>
            </w:r>
            <w:r w:rsidRPr="00BB52E2">
              <w:rPr>
                <w:rFonts w:ascii="Franklin Gothic Demi" w:hAnsi="Franklin Gothic Demi"/>
                <w:sz w:val="20"/>
                <w:szCs w:val="20"/>
              </w:rPr>
            </w:r>
            <w:r w:rsidRPr="00BB52E2">
              <w:rPr>
                <w:rFonts w:ascii="Franklin Gothic Demi" w:hAnsi="Franklin Gothic Demi"/>
                <w:sz w:val="20"/>
                <w:szCs w:val="20"/>
              </w:rPr>
              <w:fldChar w:fldCharType="separate"/>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sz w:val="20"/>
                <w:szCs w:val="20"/>
              </w:rPr>
              <w:fldChar w:fldCharType="end"/>
            </w:r>
          </w:p>
        </w:tc>
        <w:tc>
          <w:tcPr>
            <w:tcW w:w="1276" w:type="dxa"/>
          </w:tcPr>
          <w:p w14:paraId="212DB76C" w14:textId="77777777" w:rsidR="00971A04" w:rsidRPr="00BB52E2" w:rsidRDefault="00971A04" w:rsidP="00971A04">
            <w:pPr>
              <w:spacing w:before="60" w:after="40"/>
              <w:rPr>
                <w:rFonts w:ascii="Franklin Gothic Demi" w:hAnsi="Franklin Gothic Demi"/>
                <w:sz w:val="20"/>
                <w:szCs w:val="20"/>
              </w:rPr>
            </w:pPr>
            <w:r w:rsidRPr="00BB52E2">
              <w:rPr>
                <w:rFonts w:ascii="Franklin Gothic Demi" w:hAnsi="Franklin Gothic Demi"/>
                <w:sz w:val="20"/>
                <w:szCs w:val="20"/>
              </w:rPr>
              <w:t xml:space="preserve">Zon </w:t>
            </w:r>
            <w:r w:rsidRPr="00BB52E2">
              <w:rPr>
                <w:rFonts w:ascii="Franklin Gothic Demi" w:hAnsi="Franklin Gothic Demi"/>
                <w:sz w:val="20"/>
                <w:szCs w:val="20"/>
              </w:rPr>
              <w:fldChar w:fldCharType="begin">
                <w:ffData>
                  <w:name w:val="Text124"/>
                  <w:enabled/>
                  <w:calcOnExit w:val="0"/>
                  <w:textInput/>
                </w:ffData>
              </w:fldChar>
            </w:r>
            <w:r w:rsidRPr="00BB52E2">
              <w:rPr>
                <w:rFonts w:ascii="Franklin Gothic Demi" w:hAnsi="Franklin Gothic Demi"/>
                <w:sz w:val="20"/>
                <w:szCs w:val="20"/>
              </w:rPr>
              <w:instrText xml:space="preserve"> FORMTEXT </w:instrText>
            </w:r>
            <w:r w:rsidRPr="00BB52E2">
              <w:rPr>
                <w:rFonts w:ascii="Franklin Gothic Demi" w:hAnsi="Franklin Gothic Demi"/>
                <w:sz w:val="20"/>
                <w:szCs w:val="20"/>
              </w:rPr>
            </w:r>
            <w:r w:rsidRPr="00BB52E2">
              <w:rPr>
                <w:rFonts w:ascii="Franklin Gothic Demi" w:hAnsi="Franklin Gothic Demi"/>
                <w:sz w:val="20"/>
                <w:szCs w:val="20"/>
              </w:rPr>
              <w:fldChar w:fldCharType="separate"/>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noProof/>
                <w:sz w:val="20"/>
                <w:szCs w:val="20"/>
              </w:rPr>
              <w:t> </w:t>
            </w:r>
            <w:r w:rsidRPr="00BB52E2">
              <w:rPr>
                <w:rFonts w:ascii="Franklin Gothic Demi" w:hAnsi="Franklin Gothic Demi"/>
                <w:sz w:val="20"/>
                <w:szCs w:val="20"/>
              </w:rPr>
              <w:fldChar w:fldCharType="end"/>
            </w:r>
          </w:p>
        </w:tc>
        <w:tc>
          <w:tcPr>
            <w:tcW w:w="2551" w:type="dxa"/>
          </w:tcPr>
          <w:p w14:paraId="71E26BB8" w14:textId="77777777" w:rsidR="00971A04" w:rsidRPr="00BB52E2" w:rsidRDefault="00971A04" w:rsidP="00971A04">
            <w:pPr>
              <w:spacing w:before="60" w:after="40"/>
              <w:rPr>
                <w:rFonts w:ascii="Franklin Gothic Demi" w:hAnsi="Franklin Gothic Demi"/>
                <w:sz w:val="20"/>
                <w:szCs w:val="20"/>
              </w:rPr>
            </w:pPr>
            <w:r w:rsidRPr="00BB52E2">
              <w:rPr>
                <w:rFonts w:ascii="Franklin Gothic Demi" w:hAnsi="Franklin Gothic Demi"/>
                <w:sz w:val="20"/>
                <w:szCs w:val="20"/>
              </w:rPr>
              <w:t>Kommentar</w:t>
            </w:r>
          </w:p>
        </w:tc>
      </w:tr>
      <w:tr w:rsidR="00207E15" w:rsidRPr="00BB52E2" w14:paraId="404D8C1E"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68FF36A9" w14:textId="7E9C0624" w:rsidR="00207E15" w:rsidRDefault="00207E15" w:rsidP="00971A04">
            <w:pPr>
              <w:spacing w:before="60" w:after="40"/>
              <w:jc w:val="right"/>
              <w:rPr>
                <w:sz w:val="20"/>
                <w:szCs w:val="20"/>
              </w:rPr>
            </w:pPr>
            <w:r>
              <w:rPr>
                <w:sz w:val="20"/>
                <w:szCs w:val="20"/>
              </w:rPr>
              <w:t>Systembeskrivning värme</w:t>
            </w:r>
          </w:p>
        </w:tc>
        <w:tc>
          <w:tcPr>
            <w:tcW w:w="1484" w:type="dxa"/>
          </w:tcPr>
          <w:p w14:paraId="21E0D7E6" w14:textId="77777777" w:rsidR="00207E15" w:rsidRPr="00BB52E2" w:rsidRDefault="00207E15" w:rsidP="00971A04">
            <w:pPr>
              <w:spacing w:before="60" w:after="40"/>
              <w:jc w:val="center"/>
              <w:rPr>
                <w:sz w:val="20"/>
                <w:szCs w:val="20"/>
              </w:rPr>
            </w:pPr>
          </w:p>
        </w:tc>
        <w:tc>
          <w:tcPr>
            <w:tcW w:w="1351" w:type="dxa"/>
          </w:tcPr>
          <w:p w14:paraId="49C7589D" w14:textId="77777777" w:rsidR="00207E15" w:rsidRPr="00BB52E2" w:rsidRDefault="00207E15" w:rsidP="00971A04">
            <w:pPr>
              <w:spacing w:before="60" w:after="40"/>
              <w:jc w:val="center"/>
              <w:rPr>
                <w:sz w:val="20"/>
                <w:szCs w:val="20"/>
              </w:rPr>
            </w:pPr>
          </w:p>
        </w:tc>
        <w:tc>
          <w:tcPr>
            <w:tcW w:w="1276" w:type="dxa"/>
          </w:tcPr>
          <w:p w14:paraId="7F9F5280" w14:textId="77777777" w:rsidR="00207E15" w:rsidRPr="00BB52E2" w:rsidRDefault="00207E15" w:rsidP="00971A04">
            <w:pPr>
              <w:spacing w:before="60" w:after="40"/>
              <w:jc w:val="center"/>
              <w:rPr>
                <w:sz w:val="20"/>
                <w:szCs w:val="20"/>
              </w:rPr>
            </w:pPr>
          </w:p>
        </w:tc>
        <w:tc>
          <w:tcPr>
            <w:tcW w:w="2551" w:type="dxa"/>
          </w:tcPr>
          <w:p w14:paraId="1E2D060B" w14:textId="77777777" w:rsidR="00207E15" w:rsidRPr="00BB52E2" w:rsidRDefault="00207E15" w:rsidP="00971A04">
            <w:pPr>
              <w:spacing w:before="60" w:after="40"/>
              <w:rPr>
                <w:sz w:val="20"/>
                <w:szCs w:val="20"/>
              </w:rPr>
            </w:pPr>
          </w:p>
        </w:tc>
      </w:tr>
      <w:tr w:rsidR="00207E15" w:rsidRPr="00BB52E2" w14:paraId="1A75C374"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72561FB8" w14:textId="784A5785" w:rsidR="00207E15" w:rsidRDefault="00207E15" w:rsidP="00971A04">
            <w:pPr>
              <w:spacing w:before="60" w:after="40"/>
              <w:jc w:val="right"/>
              <w:rPr>
                <w:sz w:val="20"/>
                <w:szCs w:val="20"/>
              </w:rPr>
            </w:pPr>
            <w:r>
              <w:rPr>
                <w:sz w:val="20"/>
                <w:szCs w:val="20"/>
              </w:rPr>
              <w:t>Systembeskrivning tappvarmvatten</w:t>
            </w:r>
          </w:p>
        </w:tc>
        <w:tc>
          <w:tcPr>
            <w:tcW w:w="1484" w:type="dxa"/>
          </w:tcPr>
          <w:p w14:paraId="6D0BC14A" w14:textId="77777777" w:rsidR="00207E15" w:rsidRPr="00BB52E2" w:rsidRDefault="00207E15" w:rsidP="00971A04">
            <w:pPr>
              <w:spacing w:before="60" w:after="40"/>
              <w:jc w:val="center"/>
              <w:rPr>
                <w:sz w:val="20"/>
                <w:szCs w:val="20"/>
              </w:rPr>
            </w:pPr>
          </w:p>
        </w:tc>
        <w:tc>
          <w:tcPr>
            <w:tcW w:w="1351" w:type="dxa"/>
          </w:tcPr>
          <w:p w14:paraId="77032000" w14:textId="77777777" w:rsidR="00207E15" w:rsidRPr="00BB52E2" w:rsidRDefault="00207E15" w:rsidP="00971A04">
            <w:pPr>
              <w:spacing w:before="60" w:after="40"/>
              <w:jc w:val="center"/>
              <w:rPr>
                <w:sz w:val="20"/>
                <w:szCs w:val="20"/>
              </w:rPr>
            </w:pPr>
          </w:p>
        </w:tc>
        <w:tc>
          <w:tcPr>
            <w:tcW w:w="1276" w:type="dxa"/>
          </w:tcPr>
          <w:p w14:paraId="4DEFA466" w14:textId="77777777" w:rsidR="00207E15" w:rsidRPr="00BB52E2" w:rsidRDefault="00207E15" w:rsidP="00971A04">
            <w:pPr>
              <w:spacing w:before="60" w:after="40"/>
              <w:jc w:val="center"/>
              <w:rPr>
                <w:sz w:val="20"/>
                <w:szCs w:val="20"/>
              </w:rPr>
            </w:pPr>
          </w:p>
        </w:tc>
        <w:tc>
          <w:tcPr>
            <w:tcW w:w="2551" w:type="dxa"/>
          </w:tcPr>
          <w:p w14:paraId="7D82B564" w14:textId="77777777" w:rsidR="00207E15" w:rsidRPr="00BB52E2" w:rsidRDefault="00207E15" w:rsidP="00971A04">
            <w:pPr>
              <w:spacing w:before="60" w:after="40"/>
              <w:rPr>
                <w:sz w:val="20"/>
                <w:szCs w:val="20"/>
              </w:rPr>
            </w:pPr>
          </w:p>
        </w:tc>
      </w:tr>
      <w:tr w:rsidR="00207E15" w:rsidRPr="00BB52E2" w14:paraId="4EE38459"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337625FA" w14:textId="335A2B82" w:rsidR="00207E15" w:rsidRDefault="00207E15" w:rsidP="00971A04">
            <w:pPr>
              <w:spacing w:before="60" w:after="40"/>
              <w:jc w:val="right"/>
              <w:rPr>
                <w:sz w:val="20"/>
                <w:szCs w:val="20"/>
              </w:rPr>
            </w:pPr>
            <w:r>
              <w:rPr>
                <w:sz w:val="20"/>
                <w:szCs w:val="20"/>
              </w:rPr>
              <w:t>Systembeskrivning kyla</w:t>
            </w:r>
          </w:p>
        </w:tc>
        <w:tc>
          <w:tcPr>
            <w:tcW w:w="1484" w:type="dxa"/>
          </w:tcPr>
          <w:p w14:paraId="569BB2F9" w14:textId="77777777" w:rsidR="00207E15" w:rsidRPr="00BB52E2" w:rsidRDefault="00207E15" w:rsidP="00971A04">
            <w:pPr>
              <w:spacing w:before="60" w:after="40"/>
              <w:jc w:val="center"/>
              <w:rPr>
                <w:sz w:val="20"/>
                <w:szCs w:val="20"/>
              </w:rPr>
            </w:pPr>
          </w:p>
        </w:tc>
        <w:tc>
          <w:tcPr>
            <w:tcW w:w="1351" w:type="dxa"/>
          </w:tcPr>
          <w:p w14:paraId="2E2DDB6A" w14:textId="77777777" w:rsidR="00207E15" w:rsidRPr="00BB52E2" w:rsidRDefault="00207E15" w:rsidP="00971A04">
            <w:pPr>
              <w:spacing w:before="60" w:after="40"/>
              <w:jc w:val="center"/>
              <w:rPr>
                <w:sz w:val="20"/>
                <w:szCs w:val="20"/>
              </w:rPr>
            </w:pPr>
          </w:p>
        </w:tc>
        <w:tc>
          <w:tcPr>
            <w:tcW w:w="1276" w:type="dxa"/>
          </w:tcPr>
          <w:p w14:paraId="30474CFF" w14:textId="77777777" w:rsidR="00207E15" w:rsidRPr="00BB52E2" w:rsidRDefault="00207E15" w:rsidP="00971A04">
            <w:pPr>
              <w:spacing w:before="60" w:after="40"/>
              <w:jc w:val="center"/>
              <w:rPr>
                <w:sz w:val="20"/>
                <w:szCs w:val="20"/>
              </w:rPr>
            </w:pPr>
          </w:p>
        </w:tc>
        <w:tc>
          <w:tcPr>
            <w:tcW w:w="2551" w:type="dxa"/>
          </w:tcPr>
          <w:p w14:paraId="3A61A429" w14:textId="77777777" w:rsidR="00207E15" w:rsidRPr="00BB52E2" w:rsidRDefault="00207E15" w:rsidP="00971A04">
            <w:pPr>
              <w:spacing w:before="60" w:after="40"/>
              <w:rPr>
                <w:sz w:val="20"/>
                <w:szCs w:val="20"/>
              </w:rPr>
            </w:pPr>
          </w:p>
        </w:tc>
      </w:tr>
      <w:tr w:rsidR="00971A04" w:rsidRPr="00BB52E2" w14:paraId="2A469ADD"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65F8D866" w14:textId="77777777" w:rsidR="00971A04" w:rsidRPr="00BB52E2" w:rsidRDefault="00971A04" w:rsidP="00971A04">
            <w:pPr>
              <w:spacing w:before="60" w:after="40"/>
              <w:jc w:val="right"/>
              <w:rPr>
                <w:sz w:val="20"/>
                <w:szCs w:val="20"/>
              </w:rPr>
            </w:pPr>
            <w:r>
              <w:rPr>
                <w:sz w:val="20"/>
                <w:szCs w:val="20"/>
              </w:rPr>
              <w:t>S</w:t>
            </w:r>
            <w:r w:rsidRPr="00BB52E2">
              <w:rPr>
                <w:sz w:val="20"/>
                <w:szCs w:val="20"/>
              </w:rPr>
              <w:t>COP kylmaskin</w:t>
            </w:r>
          </w:p>
        </w:tc>
        <w:tc>
          <w:tcPr>
            <w:tcW w:w="1484" w:type="dxa"/>
          </w:tcPr>
          <w:p w14:paraId="1692B5F2"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155AC62E"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56718E34"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5D694345"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4437CDAF"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71AFE03B" w14:textId="77777777" w:rsidR="00971A04" w:rsidRPr="00BB52E2" w:rsidRDefault="00971A04" w:rsidP="00971A04">
            <w:pPr>
              <w:spacing w:before="60" w:after="40"/>
              <w:jc w:val="right"/>
              <w:rPr>
                <w:sz w:val="20"/>
                <w:szCs w:val="20"/>
              </w:rPr>
            </w:pPr>
            <w:r>
              <w:rPr>
                <w:sz w:val="20"/>
                <w:szCs w:val="20"/>
              </w:rPr>
              <w:t>SCOP värme</w:t>
            </w:r>
          </w:p>
        </w:tc>
        <w:tc>
          <w:tcPr>
            <w:tcW w:w="1484" w:type="dxa"/>
          </w:tcPr>
          <w:p w14:paraId="033A305F"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6A5E6694"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42923334"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7DC330E5"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27D7C13D"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2BDA7C3B" w14:textId="503D356C" w:rsidR="00971A04" w:rsidRPr="00BB52E2" w:rsidRDefault="00971A04" w:rsidP="00971A04">
            <w:pPr>
              <w:spacing w:before="60" w:after="40"/>
              <w:jc w:val="right"/>
              <w:rPr>
                <w:sz w:val="20"/>
                <w:szCs w:val="20"/>
              </w:rPr>
            </w:pPr>
            <w:r>
              <w:rPr>
                <w:sz w:val="20"/>
                <w:szCs w:val="20"/>
              </w:rPr>
              <w:t xml:space="preserve">SCOP </w:t>
            </w:r>
            <w:r w:rsidR="00207E15">
              <w:rPr>
                <w:sz w:val="20"/>
                <w:szCs w:val="20"/>
              </w:rPr>
              <w:t>tapp</w:t>
            </w:r>
            <w:r>
              <w:rPr>
                <w:sz w:val="20"/>
                <w:szCs w:val="20"/>
              </w:rPr>
              <w:t>varmvatten</w:t>
            </w:r>
          </w:p>
        </w:tc>
        <w:tc>
          <w:tcPr>
            <w:tcW w:w="1484" w:type="dxa"/>
          </w:tcPr>
          <w:p w14:paraId="77DCAC1C"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67C3B5B7"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5A1F1DF2"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76CCBF67"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47DE54DD"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2BA0A70F" w14:textId="629E5BA4" w:rsidR="00971A04" w:rsidRDefault="00971A04" w:rsidP="00971A04">
            <w:pPr>
              <w:spacing w:before="60" w:after="40"/>
              <w:jc w:val="right"/>
              <w:rPr>
                <w:sz w:val="20"/>
                <w:szCs w:val="20"/>
              </w:rPr>
            </w:pPr>
            <w:r>
              <w:rPr>
                <w:sz w:val="20"/>
                <w:szCs w:val="20"/>
              </w:rPr>
              <w:t>VVC rörlängd, m</w:t>
            </w:r>
          </w:p>
        </w:tc>
        <w:tc>
          <w:tcPr>
            <w:tcW w:w="1484" w:type="dxa"/>
          </w:tcPr>
          <w:p w14:paraId="4D35BF91" w14:textId="523619C6"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220304B4" w14:textId="00879D52"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68D83DDD" w14:textId="6DAB04D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4ACA2445" w14:textId="54E592D5"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3385C181"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00A4628F" w14:textId="0745DF27" w:rsidR="00971A04" w:rsidRDefault="00971A04" w:rsidP="00971A04">
            <w:pPr>
              <w:spacing w:before="60" w:after="40"/>
              <w:jc w:val="right"/>
              <w:rPr>
                <w:sz w:val="20"/>
                <w:szCs w:val="20"/>
              </w:rPr>
            </w:pPr>
            <w:r>
              <w:rPr>
                <w:sz w:val="20"/>
                <w:szCs w:val="20"/>
              </w:rPr>
              <w:t>VVC isolering, klass</w:t>
            </w:r>
          </w:p>
        </w:tc>
        <w:tc>
          <w:tcPr>
            <w:tcW w:w="1484" w:type="dxa"/>
          </w:tcPr>
          <w:p w14:paraId="3D65AACB" w14:textId="1EFDAE0E"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0055F2FC" w14:textId="050B05F0"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7C576630" w14:textId="12EF7A2B"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3FF84BEE" w14:textId="082E7D05"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BB52E2" w14:paraId="493AE8D8" w14:textId="77777777" w:rsidTr="00A13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tcPr>
          <w:p w14:paraId="1B1D0D84" w14:textId="77777777" w:rsidR="00971A04" w:rsidRPr="00BB52E2" w:rsidRDefault="00971A04" w:rsidP="00971A04">
            <w:pPr>
              <w:spacing w:before="60" w:after="40"/>
              <w:jc w:val="right"/>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484" w:type="dxa"/>
          </w:tcPr>
          <w:p w14:paraId="449C37F3"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351" w:type="dxa"/>
          </w:tcPr>
          <w:p w14:paraId="381B4B8E"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1276" w:type="dxa"/>
          </w:tcPr>
          <w:p w14:paraId="0A2E5E1B" w14:textId="77777777" w:rsidR="00971A04" w:rsidRPr="00BB52E2" w:rsidRDefault="00971A04" w:rsidP="00971A04">
            <w:pPr>
              <w:spacing w:before="60" w:after="40"/>
              <w:jc w:val="center"/>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c>
          <w:tcPr>
            <w:tcW w:w="2551" w:type="dxa"/>
          </w:tcPr>
          <w:p w14:paraId="2FDCEB48"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971A04" w:rsidRPr="007B3922" w14:paraId="4BCF2BD1" w14:textId="77777777" w:rsidTr="00CC2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3" w:type="dxa"/>
          </w:tcPr>
          <w:p w14:paraId="74038F71" w14:textId="77777777" w:rsidR="00971A04" w:rsidRPr="00B00B4F" w:rsidRDefault="00971A04" w:rsidP="00971A04">
            <w:pPr>
              <w:spacing w:before="60" w:after="40"/>
              <w:jc w:val="right"/>
              <w:rPr>
                <w:b/>
                <w:sz w:val="20"/>
                <w:szCs w:val="20"/>
              </w:rPr>
            </w:pPr>
            <w:r w:rsidRPr="00B00B4F">
              <w:rPr>
                <w:sz w:val="20"/>
                <w:szCs w:val="20"/>
              </w:rPr>
              <w:t>Kommentar:</w:t>
            </w:r>
          </w:p>
        </w:tc>
        <w:tc>
          <w:tcPr>
            <w:tcW w:w="7729" w:type="dxa"/>
            <w:gridSpan w:val="5"/>
          </w:tcPr>
          <w:p w14:paraId="47A2CE3F" w14:textId="77777777" w:rsidR="00971A04" w:rsidRPr="00BB52E2" w:rsidRDefault="00971A04" w:rsidP="00971A04">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bl>
    <w:p w14:paraId="65D0BE1A" w14:textId="4B70E521" w:rsidR="00993174" w:rsidRPr="00BF4976" w:rsidRDefault="00BF4976" w:rsidP="006E5578">
      <w:pPr>
        <w:rPr>
          <w:sz w:val="18"/>
          <w:szCs w:val="18"/>
        </w:rPr>
      </w:pPr>
      <w:r w:rsidRPr="00BF4976">
        <w:rPr>
          <w:sz w:val="18"/>
          <w:szCs w:val="18"/>
        </w:rPr>
        <w:t xml:space="preserve">Anm. </w:t>
      </w:r>
      <w:r w:rsidR="00207E15">
        <w:rPr>
          <w:sz w:val="18"/>
          <w:szCs w:val="18"/>
        </w:rPr>
        <w:t>Systembeskrivning avser att kortfattat nämna värme- och/eller kyl</w:t>
      </w:r>
      <w:r w:rsidR="00D10B9A">
        <w:rPr>
          <w:sz w:val="18"/>
          <w:szCs w:val="18"/>
        </w:rPr>
        <w:t xml:space="preserve">bärare (ex värmepump, fjärrkyla) samt distributionsslag (vatten, luft m.m.) </w:t>
      </w:r>
      <w:r w:rsidR="00E33C42">
        <w:rPr>
          <w:sz w:val="18"/>
          <w:szCs w:val="18"/>
        </w:rPr>
        <w:t xml:space="preserve">SFP-tal avser hela ventilationssystemet. </w:t>
      </w:r>
      <w:r w:rsidR="00195FB9">
        <w:rPr>
          <w:sz w:val="18"/>
          <w:szCs w:val="18"/>
        </w:rPr>
        <w:t>S</w:t>
      </w:r>
      <w:r>
        <w:rPr>
          <w:sz w:val="18"/>
          <w:szCs w:val="18"/>
        </w:rPr>
        <w:t>COP och temperaturverkningsgrader bör avse säsongs- eller årsverkningsgrader med hänsyn till avfrostning m.m.</w:t>
      </w:r>
      <w:r w:rsidR="00E33C42" w:rsidRPr="00E33C42">
        <w:rPr>
          <w:sz w:val="18"/>
          <w:szCs w:val="18"/>
        </w:rPr>
        <w:t xml:space="preserve"> </w:t>
      </w:r>
      <w:r w:rsidR="00E33C42">
        <w:rPr>
          <w:sz w:val="18"/>
          <w:szCs w:val="18"/>
        </w:rPr>
        <w:t>VVC-raderna avser vilket underlag som använts för att beräkna VVC-förluster.</w:t>
      </w:r>
    </w:p>
    <w:p w14:paraId="1419C8BC" w14:textId="77777777" w:rsidR="00E805D2" w:rsidRDefault="00E805D2">
      <w:r>
        <w:br w:type="page"/>
      </w:r>
    </w:p>
    <w:bookmarkEnd w:id="3"/>
    <w:p w14:paraId="3C368D3E" w14:textId="77777777" w:rsidR="007F69A7" w:rsidRPr="007F69A7" w:rsidRDefault="007F69A7" w:rsidP="006E5578"/>
    <w:tbl>
      <w:tblPr>
        <w:tblW w:w="9564"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68"/>
        <w:gridCol w:w="851"/>
        <w:gridCol w:w="850"/>
        <w:gridCol w:w="992"/>
        <w:gridCol w:w="851"/>
        <w:gridCol w:w="850"/>
        <w:gridCol w:w="851"/>
        <w:gridCol w:w="1067"/>
        <w:gridCol w:w="1484"/>
      </w:tblGrid>
      <w:tr w:rsidR="007F69A7" w:rsidRPr="00D7356F" w14:paraId="7BB0875A" w14:textId="77777777" w:rsidTr="00C96070">
        <w:trPr>
          <w:cantSplit/>
        </w:trPr>
        <w:tc>
          <w:tcPr>
            <w:tcW w:w="9564" w:type="dxa"/>
            <w:gridSpan w:val="9"/>
            <w:tcBorders>
              <w:top w:val="single" w:sz="4" w:space="0" w:color="auto"/>
              <w:left w:val="single" w:sz="4" w:space="0" w:color="auto"/>
              <w:bottom w:val="single" w:sz="4" w:space="0" w:color="auto"/>
              <w:right w:val="single" w:sz="4" w:space="0" w:color="auto"/>
            </w:tcBorders>
            <w:shd w:val="clear" w:color="auto" w:fill="5559AB"/>
          </w:tcPr>
          <w:p w14:paraId="13D55F2A" w14:textId="77777777" w:rsidR="007F69A7" w:rsidRPr="00D7356F" w:rsidRDefault="00D7356F" w:rsidP="00CB21FF">
            <w:pPr>
              <w:pStyle w:val="Rubrik2"/>
            </w:pPr>
            <w:r>
              <w:t xml:space="preserve">D1. </w:t>
            </w:r>
            <w:r w:rsidR="007F69A7" w:rsidRPr="00D7356F">
              <w:t>Plan för verifiering av energianvändning med mätning och normalisering</w:t>
            </w:r>
          </w:p>
        </w:tc>
      </w:tr>
      <w:tr w:rsidR="00706CFE" w:rsidRPr="002E04DB" w14:paraId="09173B5D" w14:textId="77777777"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9564" w:type="dxa"/>
            <w:gridSpan w:val="9"/>
          </w:tcPr>
          <w:p w14:paraId="3E457145" w14:textId="77777777" w:rsidR="00706CFE" w:rsidRPr="002E04DB" w:rsidRDefault="00706CFE" w:rsidP="00BC5CFE">
            <w:pPr>
              <w:spacing w:before="60" w:after="40"/>
              <w:rPr>
                <w:sz w:val="20"/>
                <w:szCs w:val="20"/>
              </w:rPr>
            </w:pPr>
            <w:r w:rsidRPr="002E04DB">
              <w:rPr>
                <w:sz w:val="20"/>
                <w:szCs w:val="20"/>
              </w:rPr>
              <w:t xml:space="preserve">Här </w:t>
            </w:r>
            <w:r w:rsidR="00B9115A" w:rsidRPr="007936AB">
              <w:rPr>
                <w:sz w:val="20"/>
                <w:szCs w:val="20"/>
              </w:rPr>
              <w:t>ange</w:t>
            </w:r>
            <w:r w:rsidR="00BC5CFE">
              <w:rPr>
                <w:sz w:val="20"/>
                <w:szCs w:val="20"/>
              </w:rPr>
              <w:t>r byggherren</w:t>
            </w:r>
            <w:r w:rsidRPr="007936AB">
              <w:rPr>
                <w:sz w:val="20"/>
                <w:szCs w:val="20"/>
              </w:rPr>
              <w:t xml:space="preserve"> </w:t>
            </w:r>
            <w:r w:rsidRPr="002E04DB">
              <w:rPr>
                <w:b/>
                <w:sz w:val="20"/>
                <w:szCs w:val="20"/>
              </w:rPr>
              <w:t>mätinstallationer</w:t>
            </w:r>
            <w:r w:rsidRPr="002E04DB">
              <w:rPr>
                <w:sz w:val="20"/>
                <w:szCs w:val="20"/>
              </w:rPr>
              <w:t xml:space="preserve"> för att säkerställa att byggnadens energianvändning och primärenergital kan verifieras med mätning och normalisering enligt BEN.</w:t>
            </w:r>
            <w:r w:rsidR="005F541D">
              <w:rPr>
                <w:sz w:val="20"/>
                <w:szCs w:val="20"/>
              </w:rPr>
              <w:t xml:space="preserve"> </w:t>
            </w:r>
            <w:r w:rsidR="00B9115A" w:rsidRPr="007936AB">
              <w:rPr>
                <w:sz w:val="20"/>
                <w:szCs w:val="20"/>
              </w:rPr>
              <w:t>Enligt BBR</w:t>
            </w:r>
            <w:r w:rsidR="005F541D" w:rsidRPr="007936AB">
              <w:rPr>
                <w:sz w:val="20"/>
                <w:szCs w:val="20"/>
              </w:rPr>
              <w:t xml:space="preserve"> ska byggnadens energianvändning kontinuerligt kunna följas upp </w:t>
            </w:r>
            <w:r w:rsidR="00B9115A" w:rsidRPr="007936AB">
              <w:rPr>
                <w:sz w:val="20"/>
                <w:szCs w:val="20"/>
              </w:rPr>
              <w:t>genom ett mätsystem som kan avläsas så att energianvändningen för önskad tidsperiod kan fastställas</w:t>
            </w:r>
            <w:r w:rsidR="005F541D" w:rsidRPr="007936AB">
              <w:rPr>
                <w:sz w:val="20"/>
                <w:szCs w:val="20"/>
              </w:rPr>
              <w:t>. Enligt allmänt råd bör uppvärmning, komfortkyla, tappvarmvatten och fastighetsenergi kunna mätas separat.</w:t>
            </w:r>
            <w:r w:rsidR="00B9115A" w:rsidRPr="007936AB">
              <w:rPr>
                <w:sz w:val="20"/>
                <w:szCs w:val="20"/>
              </w:rPr>
              <w:t xml:space="preserve"> (BBR 9:7)</w:t>
            </w:r>
            <w:r w:rsidR="007936AB">
              <w:rPr>
                <w:sz w:val="20"/>
                <w:szCs w:val="20"/>
              </w:rPr>
              <w:t>.</w:t>
            </w:r>
          </w:p>
        </w:tc>
      </w:tr>
      <w:tr w:rsidR="00FB3CCF" w:rsidRPr="007B3922" w14:paraId="22140A3D" w14:textId="77777777"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8080" w:type="dxa"/>
            <w:gridSpan w:val="8"/>
          </w:tcPr>
          <w:p w14:paraId="5B4D0359" w14:textId="7B7BBD09" w:rsidR="00FB3CCF" w:rsidRPr="00BB52E2" w:rsidRDefault="00B55C17" w:rsidP="00302703">
            <w:pPr>
              <w:spacing w:before="60" w:after="40"/>
              <w:rPr>
                <w:sz w:val="20"/>
                <w:szCs w:val="20"/>
              </w:rPr>
            </w:pPr>
            <w:r w:rsidRPr="00BB52E2">
              <w:rPr>
                <w:sz w:val="20"/>
                <w:szCs w:val="20"/>
              </w:rPr>
              <w:t xml:space="preserve">Är </w:t>
            </w:r>
            <w:r w:rsidR="006F68EB">
              <w:rPr>
                <w:sz w:val="20"/>
                <w:szCs w:val="20"/>
              </w:rPr>
              <w:t xml:space="preserve">energimätningen av </w:t>
            </w:r>
            <w:r w:rsidRPr="00C258E3">
              <w:rPr>
                <w:rFonts w:ascii="Franklin Gothic Demi" w:hAnsi="Franklin Gothic Demi"/>
                <w:sz w:val="20"/>
                <w:szCs w:val="20"/>
              </w:rPr>
              <w:t>byggnaden</w:t>
            </w:r>
            <w:r w:rsidRPr="00BB52E2">
              <w:rPr>
                <w:sz w:val="20"/>
                <w:szCs w:val="20"/>
              </w:rPr>
              <w:t xml:space="preserve"> avgränsad enligt </w:t>
            </w:r>
            <w:r w:rsidRPr="00D03C39">
              <w:rPr>
                <w:sz w:val="20"/>
                <w:szCs w:val="20"/>
              </w:rPr>
              <w:t>BBR? (</w:t>
            </w:r>
            <w:r w:rsidR="00302703" w:rsidRPr="00D03C39">
              <w:rPr>
                <w:sz w:val="20"/>
                <w:szCs w:val="20"/>
              </w:rPr>
              <w:t xml:space="preserve">Så byggnaden och dess fastighetsenergi kan skiljas från verksamhetsenergi, </w:t>
            </w:r>
            <w:r w:rsidR="00C72A1C" w:rsidRPr="00D03C39">
              <w:rPr>
                <w:sz w:val="20"/>
                <w:szCs w:val="20"/>
              </w:rPr>
              <w:t xml:space="preserve">Dvs. ev. </w:t>
            </w:r>
            <w:r w:rsidRPr="00D03C39">
              <w:rPr>
                <w:sz w:val="20"/>
                <w:szCs w:val="20"/>
              </w:rPr>
              <w:t>utvändig el</w:t>
            </w:r>
            <w:r w:rsidR="00C258E3">
              <w:rPr>
                <w:sz w:val="20"/>
                <w:szCs w:val="20"/>
              </w:rPr>
              <w:t xml:space="preserve"> som</w:t>
            </w:r>
            <w:r w:rsidRPr="00D03C39">
              <w:rPr>
                <w:sz w:val="20"/>
                <w:szCs w:val="20"/>
              </w:rPr>
              <w:t xml:space="preserve"> </w:t>
            </w:r>
            <w:r w:rsidR="00230316" w:rsidRPr="00D03C39">
              <w:rPr>
                <w:sz w:val="20"/>
                <w:szCs w:val="20"/>
              </w:rPr>
              <w:t xml:space="preserve">motorvärmare, billaddare, </w:t>
            </w:r>
            <w:r w:rsidRPr="00D03C39">
              <w:rPr>
                <w:sz w:val="20"/>
                <w:szCs w:val="20"/>
              </w:rPr>
              <w:t>tvättstugor mm mät</w:t>
            </w:r>
            <w:r w:rsidR="00C72A1C" w:rsidRPr="00D03C39">
              <w:rPr>
                <w:sz w:val="20"/>
                <w:szCs w:val="20"/>
              </w:rPr>
              <w:t>s</w:t>
            </w:r>
            <w:r w:rsidRPr="00D03C39">
              <w:rPr>
                <w:sz w:val="20"/>
                <w:szCs w:val="20"/>
              </w:rPr>
              <w:t xml:space="preserve"> av</w:t>
            </w:r>
            <w:r w:rsidR="00C258E3">
              <w:rPr>
                <w:sz w:val="20"/>
                <w:szCs w:val="20"/>
              </w:rPr>
              <w:t>. Även kulvertförluster mellan byggnader kan mätas bort.</w:t>
            </w:r>
            <w:r w:rsidRPr="00D03C39">
              <w:rPr>
                <w:sz w:val="20"/>
                <w:szCs w:val="20"/>
              </w:rPr>
              <w:t>)</w:t>
            </w:r>
          </w:p>
        </w:tc>
        <w:tc>
          <w:tcPr>
            <w:tcW w:w="1484" w:type="dxa"/>
          </w:tcPr>
          <w:p w14:paraId="34865FC0" w14:textId="77777777" w:rsidR="00FB3CCF" w:rsidRPr="00BB52E2" w:rsidRDefault="00FB3CCF" w:rsidP="00C72A1C">
            <w:pPr>
              <w:spacing w:before="60" w:after="40"/>
              <w:rPr>
                <w:sz w:val="20"/>
                <w:szCs w:val="20"/>
              </w:rPr>
            </w:pPr>
            <w:r w:rsidRPr="00BB52E2">
              <w:rPr>
                <w:sz w:val="20"/>
                <w:szCs w:val="20"/>
              </w:rPr>
              <w:fldChar w:fldCharType="begin">
                <w:ffData>
                  <w:name w:val=""/>
                  <w:enabled/>
                  <w:calcOnExit w:val="0"/>
                  <w:checkBox>
                    <w:sizeAuto/>
                    <w:default w:val="0"/>
                  </w:checkBox>
                </w:ffData>
              </w:fldChar>
            </w:r>
            <w:r w:rsidRPr="00BB52E2">
              <w:rPr>
                <w:sz w:val="20"/>
                <w:szCs w:val="20"/>
              </w:rPr>
              <w:instrText xml:space="preserve"> FORMCHECKBOX </w:instrText>
            </w:r>
            <w:r w:rsidRPr="00BB52E2">
              <w:rPr>
                <w:sz w:val="20"/>
                <w:szCs w:val="20"/>
              </w:rPr>
            </w:r>
            <w:r w:rsidRPr="00BB52E2">
              <w:rPr>
                <w:sz w:val="20"/>
                <w:szCs w:val="20"/>
              </w:rPr>
              <w:fldChar w:fldCharType="separate"/>
            </w:r>
            <w:r w:rsidRPr="00BB52E2">
              <w:rPr>
                <w:sz w:val="20"/>
                <w:szCs w:val="20"/>
              </w:rPr>
              <w:fldChar w:fldCharType="end"/>
            </w:r>
            <w:r w:rsidRPr="00BB52E2">
              <w:rPr>
                <w:sz w:val="20"/>
                <w:szCs w:val="20"/>
              </w:rPr>
              <w:t xml:space="preserve"> </w:t>
            </w:r>
            <w:r w:rsidR="00C72A1C">
              <w:rPr>
                <w:sz w:val="20"/>
                <w:szCs w:val="20"/>
              </w:rPr>
              <w:t>Ja</w:t>
            </w:r>
            <w:r w:rsidRPr="00BB52E2">
              <w:rPr>
                <w:sz w:val="20"/>
                <w:szCs w:val="20"/>
              </w:rPr>
              <w:br/>
            </w:r>
            <w:r w:rsidRPr="00BB52E2">
              <w:rPr>
                <w:sz w:val="20"/>
                <w:szCs w:val="20"/>
              </w:rPr>
              <w:fldChar w:fldCharType="begin">
                <w:ffData>
                  <w:name w:val=""/>
                  <w:enabled/>
                  <w:calcOnExit w:val="0"/>
                  <w:checkBox>
                    <w:sizeAuto/>
                    <w:default w:val="0"/>
                  </w:checkBox>
                </w:ffData>
              </w:fldChar>
            </w:r>
            <w:r w:rsidRPr="00BB52E2">
              <w:rPr>
                <w:sz w:val="20"/>
                <w:szCs w:val="20"/>
              </w:rPr>
              <w:instrText xml:space="preserve"> FORMCHECKBOX </w:instrText>
            </w:r>
            <w:r w:rsidRPr="00BB52E2">
              <w:rPr>
                <w:sz w:val="20"/>
                <w:szCs w:val="20"/>
              </w:rPr>
            </w:r>
            <w:r w:rsidRPr="00BB52E2">
              <w:rPr>
                <w:sz w:val="20"/>
                <w:szCs w:val="20"/>
              </w:rPr>
              <w:fldChar w:fldCharType="separate"/>
            </w:r>
            <w:r w:rsidRPr="00BB52E2">
              <w:rPr>
                <w:sz w:val="20"/>
                <w:szCs w:val="20"/>
              </w:rPr>
              <w:fldChar w:fldCharType="end"/>
            </w:r>
            <w:r w:rsidRPr="00BB52E2">
              <w:rPr>
                <w:sz w:val="20"/>
                <w:szCs w:val="20"/>
              </w:rPr>
              <w:t xml:space="preserve"> </w:t>
            </w:r>
            <w:r w:rsidR="00C72A1C">
              <w:rPr>
                <w:sz w:val="20"/>
                <w:szCs w:val="20"/>
              </w:rPr>
              <w:t>Nej</w:t>
            </w:r>
          </w:p>
        </w:tc>
      </w:tr>
      <w:tr w:rsidR="00CC2E1A" w:rsidRPr="007B3922" w14:paraId="222B0EA7" w14:textId="77777777"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768" w:type="dxa"/>
          </w:tcPr>
          <w:p w14:paraId="75D9968E" w14:textId="77777777" w:rsidR="00CC2E1A" w:rsidRPr="002E04DB" w:rsidRDefault="00C72A1C" w:rsidP="00792233">
            <w:pPr>
              <w:spacing w:before="60" w:after="40"/>
              <w:rPr>
                <w:sz w:val="20"/>
                <w:szCs w:val="20"/>
              </w:rPr>
            </w:pPr>
            <w:r w:rsidRPr="002E04DB">
              <w:rPr>
                <w:sz w:val="20"/>
                <w:szCs w:val="20"/>
              </w:rPr>
              <w:t>Kommentar:</w:t>
            </w:r>
          </w:p>
        </w:tc>
        <w:tc>
          <w:tcPr>
            <w:tcW w:w="7796" w:type="dxa"/>
            <w:gridSpan w:val="8"/>
          </w:tcPr>
          <w:p w14:paraId="3771C1F8" w14:textId="77777777" w:rsidR="00CC2E1A" w:rsidRPr="00BB52E2" w:rsidRDefault="00CC2E1A" w:rsidP="00792233">
            <w:pPr>
              <w:spacing w:before="60" w:after="40"/>
              <w:rPr>
                <w:sz w:val="20"/>
                <w:szCs w:val="20"/>
              </w:rPr>
            </w:pPr>
            <w:r w:rsidRPr="00BB52E2">
              <w:rPr>
                <w:sz w:val="20"/>
                <w:szCs w:val="20"/>
              </w:rPr>
              <w:fldChar w:fldCharType="begin">
                <w:ffData>
                  <w:name w:val="Text124"/>
                  <w:enabled/>
                  <w:calcOnExit w:val="0"/>
                  <w:textInput/>
                </w:ffData>
              </w:fldChar>
            </w:r>
            <w:r w:rsidRPr="00BB52E2">
              <w:rPr>
                <w:sz w:val="20"/>
                <w:szCs w:val="20"/>
              </w:rPr>
              <w:instrText xml:space="preserve"> FORMTEXT </w:instrText>
            </w:r>
            <w:r w:rsidRPr="00BB52E2">
              <w:rPr>
                <w:sz w:val="20"/>
                <w:szCs w:val="20"/>
              </w:rPr>
            </w:r>
            <w:r w:rsidRPr="00BB52E2">
              <w:rPr>
                <w:sz w:val="20"/>
                <w:szCs w:val="20"/>
              </w:rPr>
              <w:fldChar w:fldCharType="separate"/>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t> </w:t>
            </w:r>
            <w:r w:rsidRPr="00BB52E2">
              <w:rPr>
                <w:sz w:val="20"/>
                <w:szCs w:val="20"/>
              </w:rPr>
              <w:fldChar w:fldCharType="end"/>
            </w:r>
          </w:p>
        </w:tc>
      </w:tr>
      <w:tr w:rsidR="00FB3CCF" w:rsidRPr="007B3922" w14:paraId="670026CB" w14:textId="77777777"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8080" w:type="dxa"/>
            <w:gridSpan w:val="8"/>
          </w:tcPr>
          <w:p w14:paraId="68DDE20D" w14:textId="77777777" w:rsidR="00FB3CCF" w:rsidRPr="00BB52E2" w:rsidRDefault="00B55C17" w:rsidP="00706CFE">
            <w:pPr>
              <w:spacing w:before="60" w:after="40"/>
              <w:rPr>
                <w:sz w:val="20"/>
                <w:szCs w:val="20"/>
              </w:rPr>
            </w:pPr>
            <w:r w:rsidRPr="00BB52E2">
              <w:rPr>
                <w:sz w:val="20"/>
                <w:szCs w:val="20"/>
              </w:rPr>
              <w:t xml:space="preserve">Är verksamhets- och hushållsenergi </w:t>
            </w:r>
            <w:r w:rsidR="00706CFE" w:rsidRPr="00BB52E2">
              <w:rPr>
                <w:sz w:val="20"/>
                <w:szCs w:val="20"/>
              </w:rPr>
              <w:t>skild från fastighetsenergi</w:t>
            </w:r>
            <w:r w:rsidRPr="00BB52E2">
              <w:rPr>
                <w:sz w:val="20"/>
                <w:szCs w:val="20"/>
              </w:rPr>
              <w:t>?</w:t>
            </w:r>
          </w:p>
        </w:tc>
        <w:tc>
          <w:tcPr>
            <w:tcW w:w="1484" w:type="dxa"/>
          </w:tcPr>
          <w:p w14:paraId="2335EE35" w14:textId="77777777" w:rsidR="00FB3CCF" w:rsidRPr="00BB52E2" w:rsidRDefault="00FB3CCF" w:rsidP="00C72A1C">
            <w:pPr>
              <w:spacing w:before="60" w:after="40"/>
              <w:rPr>
                <w:sz w:val="20"/>
                <w:szCs w:val="20"/>
              </w:rPr>
            </w:pPr>
            <w:r w:rsidRPr="00BB52E2">
              <w:rPr>
                <w:sz w:val="20"/>
                <w:szCs w:val="20"/>
              </w:rPr>
              <w:fldChar w:fldCharType="begin">
                <w:ffData>
                  <w:name w:val=""/>
                  <w:enabled/>
                  <w:calcOnExit w:val="0"/>
                  <w:checkBox>
                    <w:sizeAuto/>
                    <w:default w:val="0"/>
                  </w:checkBox>
                </w:ffData>
              </w:fldChar>
            </w:r>
            <w:r w:rsidRPr="00BB52E2">
              <w:rPr>
                <w:sz w:val="20"/>
                <w:szCs w:val="20"/>
              </w:rPr>
              <w:instrText xml:space="preserve"> FORMCHECKBOX </w:instrText>
            </w:r>
            <w:r w:rsidRPr="00BB52E2">
              <w:rPr>
                <w:sz w:val="20"/>
                <w:szCs w:val="20"/>
              </w:rPr>
            </w:r>
            <w:r w:rsidRPr="00BB52E2">
              <w:rPr>
                <w:sz w:val="20"/>
                <w:szCs w:val="20"/>
              </w:rPr>
              <w:fldChar w:fldCharType="separate"/>
            </w:r>
            <w:r w:rsidRPr="00BB52E2">
              <w:rPr>
                <w:sz w:val="20"/>
                <w:szCs w:val="20"/>
              </w:rPr>
              <w:fldChar w:fldCharType="end"/>
            </w:r>
            <w:r w:rsidRPr="00BB52E2">
              <w:rPr>
                <w:sz w:val="20"/>
                <w:szCs w:val="20"/>
              </w:rPr>
              <w:t xml:space="preserve"> </w:t>
            </w:r>
            <w:r w:rsidR="00C72A1C">
              <w:rPr>
                <w:sz w:val="20"/>
                <w:szCs w:val="20"/>
              </w:rPr>
              <w:t>Ja</w:t>
            </w:r>
            <w:r w:rsidRPr="00BB52E2">
              <w:rPr>
                <w:sz w:val="20"/>
                <w:szCs w:val="20"/>
              </w:rPr>
              <w:br/>
            </w:r>
            <w:r w:rsidRPr="00BB52E2">
              <w:rPr>
                <w:sz w:val="20"/>
                <w:szCs w:val="20"/>
              </w:rPr>
              <w:fldChar w:fldCharType="begin">
                <w:ffData>
                  <w:name w:val=""/>
                  <w:enabled/>
                  <w:calcOnExit w:val="0"/>
                  <w:checkBox>
                    <w:sizeAuto/>
                    <w:default w:val="0"/>
                  </w:checkBox>
                </w:ffData>
              </w:fldChar>
            </w:r>
            <w:r w:rsidRPr="00BB52E2">
              <w:rPr>
                <w:sz w:val="20"/>
                <w:szCs w:val="20"/>
              </w:rPr>
              <w:instrText xml:space="preserve"> FORMCHECKBOX </w:instrText>
            </w:r>
            <w:r w:rsidRPr="00BB52E2">
              <w:rPr>
                <w:sz w:val="20"/>
                <w:szCs w:val="20"/>
              </w:rPr>
            </w:r>
            <w:r w:rsidRPr="00BB52E2">
              <w:rPr>
                <w:sz w:val="20"/>
                <w:szCs w:val="20"/>
              </w:rPr>
              <w:fldChar w:fldCharType="separate"/>
            </w:r>
            <w:r w:rsidRPr="00BB52E2">
              <w:rPr>
                <w:sz w:val="20"/>
                <w:szCs w:val="20"/>
              </w:rPr>
              <w:fldChar w:fldCharType="end"/>
            </w:r>
            <w:r w:rsidRPr="00BB52E2">
              <w:rPr>
                <w:sz w:val="20"/>
                <w:szCs w:val="20"/>
              </w:rPr>
              <w:t xml:space="preserve"> </w:t>
            </w:r>
            <w:r w:rsidR="00C72A1C">
              <w:rPr>
                <w:sz w:val="20"/>
                <w:szCs w:val="20"/>
              </w:rPr>
              <w:t>Nej</w:t>
            </w:r>
          </w:p>
        </w:tc>
      </w:tr>
      <w:tr w:rsidR="00CC2E1A" w:rsidRPr="002E04DB" w14:paraId="4D2F49E6" w14:textId="77777777"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768" w:type="dxa"/>
          </w:tcPr>
          <w:p w14:paraId="0BDD14CA" w14:textId="77777777" w:rsidR="00CC2E1A" w:rsidRPr="002E04DB" w:rsidRDefault="00C72A1C" w:rsidP="00BB52E2">
            <w:pPr>
              <w:spacing w:before="60" w:after="40"/>
              <w:rPr>
                <w:sz w:val="20"/>
                <w:szCs w:val="20"/>
              </w:rPr>
            </w:pPr>
            <w:r w:rsidRPr="002E04DB">
              <w:rPr>
                <w:sz w:val="20"/>
                <w:szCs w:val="20"/>
              </w:rPr>
              <w:t>Kommentar:</w:t>
            </w:r>
          </w:p>
        </w:tc>
        <w:tc>
          <w:tcPr>
            <w:tcW w:w="7796" w:type="dxa"/>
            <w:gridSpan w:val="8"/>
          </w:tcPr>
          <w:p w14:paraId="3B733118" w14:textId="77777777" w:rsidR="00CC2E1A" w:rsidRPr="002E04DB" w:rsidRDefault="00CC2E1A" w:rsidP="00BB52E2">
            <w:pPr>
              <w:spacing w:before="60" w:after="40"/>
              <w:rPr>
                <w:sz w:val="20"/>
                <w:szCs w:val="20"/>
              </w:rPr>
            </w:pPr>
            <w:r w:rsidRPr="002E04DB">
              <w:rPr>
                <w:sz w:val="20"/>
                <w:szCs w:val="20"/>
              </w:rPr>
              <w:fldChar w:fldCharType="begin">
                <w:ffData>
                  <w:name w:val="Text124"/>
                  <w:enabled/>
                  <w:calcOnExit w:val="0"/>
                  <w:textInput/>
                </w:ffData>
              </w:fldChar>
            </w:r>
            <w:r w:rsidRPr="002E04DB">
              <w:rPr>
                <w:sz w:val="20"/>
                <w:szCs w:val="20"/>
              </w:rPr>
              <w:instrText xml:space="preserve"> FORMTEXT </w:instrText>
            </w:r>
            <w:r w:rsidRPr="002E04DB">
              <w:rPr>
                <w:sz w:val="20"/>
                <w:szCs w:val="20"/>
              </w:rPr>
            </w:r>
            <w:r w:rsidRPr="002E04DB">
              <w:rPr>
                <w:sz w:val="20"/>
                <w:szCs w:val="20"/>
              </w:rPr>
              <w:fldChar w:fldCharType="separate"/>
            </w:r>
            <w:r w:rsidRPr="002E04DB">
              <w:rPr>
                <w:sz w:val="20"/>
                <w:szCs w:val="20"/>
              </w:rPr>
              <w:t> </w:t>
            </w:r>
            <w:r w:rsidRPr="002E04DB">
              <w:rPr>
                <w:sz w:val="20"/>
                <w:szCs w:val="20"/>
              </w:rPr>
              <w:t> </w:t>
            </w:r>
            <w:r w:rsidRPr="002E04DB">
              <w:rPr>
                <w:sz w:val="20"/>
                <w:szCs w:val="20"/>
              </w:rPr>
              <w:t> </w:t>
            </w:r>
            <w:r w:rsidRPr="002E04DB">
              <w:rPr>
                <w:sz w:val="20"/>
                <w:szCs w:val="20"/>
              </w:rPr>
              <w:t> </w:t>
            </w:r>
            <w:r w:rsidRPr="002E04DB">
              <w:rPr>
                <w:sz w:val="20"/>
                <w:szCs w:val="20"/>
              </w:rPr>
              <w:t> </w:t>
            </w:r>
            <w:r w:rsidRPr="002E04DB">
              <w:rPr>
                <w:sz w:val="20"/>
                <w:szCs w:val="20"/>
              </w:rPr>
              <w:fldChar w:fldCharType="end"/>
            </w:r>
          </w:p>
        </w:tc>
      </w:tr>
      <w:tr w:rsidR="007F69A7" w:rsidRPr="007B3922" w14:paraId="7A801C0F" w14:textId="77777777"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4" w:type="dxa"/>
            <w:gridSpan w:val="9"/>
          </w:tcPr>
          <w:p w14:paraId="2A32D0C7" w14:textId="20817562" w:rsidR="007F69A7" w:rsidRPr="00BB52E2" w:rsidRDefault="007F69A7" w:rsidP="00B55C17">
            <w:pPr>
              <w:spacing w:before="60" w:after="40"/>
              <w:rPr>
                <w:sz w:val="20"/>
                <w:szCs w:val="20"/>
              </w:rPr>
            </w:pPr>
            <w:r w:rsidRPr="00BB52E2">
              <w:rPr>
                <w:sz w:val="20"/>
                <w:szCs w:val="20"/>
              </w:rPr>
              <w:t>Följande mätpunkter finns installerade och kommer att kunna följas upp</w:t>
            </w:r>
            <w:r w:rsidR="00106C0D" w:rsidRPr="00BB52E2">
              <w:rPr>
                <w:sz w:val="20"/>
                <w:szCs w:val="20"/>
              </w:rPr>
              <w:t xml:space="preserve"> </w:t>
            </w:r>
            <w:r w:rsidR="00106C0D" w:rsidRPr="002E04DB">
              <w:rPr>
                <w:rFonts w:ascii="Franklin Gothic Demi" w:hAnsi="Franklin Gothic Demi"/>
                <w:sz w:val="20"/>
                <w:szCs w:val="20"/>
              </w:rPr>
              <w:t>per byggnad</w:t>
            </w:r>
            <w:r w:rsidR="00C23A11" w:rsidRPr="002E04DB">
              <w:rPr>
                <w:sz w:val="20"/>
                <w:szCs w:val="20"/>
              </w:rPr>
              <w:t xml:space="preserve"> </w:t>
            </w:r>
            <w:r w:rsidR="00C23A11" w:rsidRPr="00BB52E2">
              <w:rPr>
                <w:sz w:val="20"/>
                <w:szCs w:val="20"/>
              </w:rPr>
              <w:t>(</w:t>
            </w:r>
            <w:r w:rsidR="00B55C17" w:rsidRPr="00BB52E2">
              <w:rPr>
                <w:sz w:val="20"/>
                <w:szCs w:val="20"/>
              </w:rPr>
              <w:t xml:space="preserve">sätt </w:t>
            </w:r>
            <w:r w:rsidR="00C23A11" w:rsidRPr="00B21ABC">
              <w:rPr>
                <w:sz w:val="20"/>
                <w:szCs w:val="20"/>
              </w:rPr>
              <w:t>kryss</w:t>
            </w:r>
            <w:r w:rsidR="00B55C17" w:rsidRPr="00B21ABC">
              <w:rPr>
                <w:sz w:val="20"/>
                <w:szCs w:val="20"/>
              </w:rPr>
              <w:t xml:space="preserve"> </w:t>
            </w:r>
            <w:r w:rsidR="00B21ABC">
              <w:rPr>
                <w:sz w:val="20"/>
                <w:szCs w:val="20"/>
              </w:rPr>
              <w:t>alternativt namn på mätare i relevanta rutor</w:t>
            </w:r>
            <w:r w:rsidR="00C23A11" w:rsidRPr="00BB52E2">
              <w:rPr>
                <w:sz w:val="20"/>
                <w:szCs w:val="20"/>
              </w:rPr>
              <w:t>)</w:t>
            </w:r>
            <w:r w:rsidRPr="00BB52E2">
              <w:rPr>
                <w:sz w:val="20"/>
                <w:szCs w:val="20"/>
              </w:rPr>
              <w:t>:</w:t>
            </w:r>
            <w:r w:rsidR="00982FDF">
              <w:rPr>
                <w:sz w:val="20"/>
                <w:szCs w:val="20"/>
              </w:rPr>
              <w:t xml:space="preserve"> </w:t>
            </w:r>
          </w:p>
        </w:tc>
      </w:tr>
      <w:tr w:rsidR="00C258E3" w:rsidRPr="007B3922" w14:paraId="6EF3F1FD" w14:textId="28DFF613"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1FC16D61" w14:textId="77777777" w:rsidR="00C258E3" w:rsidRDefault="00C258E3" w:rsidP="00792233">
            <w:pPr>
              <w:spacing w:before="60" w:after="40"/>
              <w:jc w:val="right"/>
              <w:rPr>
                <w:rFonts w:ascii="Verdana" w:hAnsi="Verdana"/>
                <w:sz w:val="18"/>
                <w:szCs w:val="18"/>
              </w:rPr>
            </w:pPr>
          </w:p>
        </w:tc>
        <w:tc>
          <w:tcPr>
            <w:tcW w:w="851" w:type="dxa"/>
          </w:tcPr>
          <w:p w14:paraId="5A8DD484" w14:textId="77777777" w:rsidR="00C258E3" w:rsidRPr="00BB52E2" w:rsidRDefault="00C258E3" w:rsidP="00792233">
            <w:pPr>
              <w:spacing w:before="60" w:after="40"/>
              <w:jc w:val="center"/>
              <w:rPr>
                <w:rFonts w:ascii="Franklin Gothic Demi" w:hAnsi="Franklin Gothic Demi"/>
                <w:sz w:val="20"/>
                <w:szCs w:val="20"/>
              </w:rPr>
            </w:pPr>
            <w:r w:rsidRPr="00BB52E2">
              <w:rPr>
                <w:rFonts w:ascii="Franklin Gothic Demi" w:hAnsi="Franklin Gothic Demi"/>
                <w:sz w:val="20"/>
                <w:szCs w:val="20"/>
              </w:rPr>
              <w:t>Fjärrvärme</w:t>
            </w:r>
          </w:p>
        </w:tc>
        <w:tc>
          <w:tcPr>
            <w:tcW w:w="850" w:type="dxa"/>
          </w:tcPr>
          <w:p w14:paraId="0E1EA13A" w14:textId="77777777" w:rsidR="00C258E3" w:rsidRPr="00BB52E2" w:rsidRDefault="00C258E3" w:rsidP="00792233">
            <w:pPr>
              <w:spacing w:before="60" w:after="40"/>
              <w:jc w:val="center"/>
              <w:rPr>
                <w:rFonts w:ascii="Franklin Gothic Demi" w:hAnsi="Franklin Gothic Demi"/>
                <w:sz w:val="20"/>
                <w:szCs w:val="20"/>
              </w:rPr>
            </w:pPr>
            <w:r w:rsidRPr="00BB52E2">
              <w:rPr>
                <w:rFonts w:ascii="Franklin Gothic Demi" w:hAnsi="Franklin Gothic Demi"/>
                <w:sz w:val="20"/>
                <w:szCs w:val="20"/>
              </w:rPr>
              <w:t>El</w:t>
            </w:r>
          </w:p>
        </w:tc>
        <w:tc>
          <w:tcPr>
            <w:tcW w:w="992" w:type="dxa"/>
          </w:tcPr>
          <w:p w14:paraId="481BD64F" w14:textId="77777777" w:rsidR="00C258E3" w:rsidRPr="00BB52E2" w:rsidRDefault="00C258E3" w:rsidP="00792233">
            <w:pPr>
              <w:spacing w:before="60" w:after="40"/>
              <w:rPr>
                <w:rFonts w:ascii="Franklin Gothic Demi" w:hAnsi="Franklin Gothic Demi"/>
                <w:sz w:val="20"/>
                <w:szCs w:val="20"/>
              </w:rPr>
            </w:pPr>
            <w:r w:rsidRPr="00BB52E2">
              <w:rPr>
                <w:rFonts w:ascii="Franklin Gothic Demi" w:hAnsi="Franklin Gothic Demi"/>
                <w:sz w:val="20"/>
                <w:szCs w:val="20"/>
              </w:rPr>
              <w:t>Bio-bränslen</w:t>
            </w:r>
          </w:p>
        </w:tc>
        <w:tc>
          <w:tcPr>
            <w:tcW w:w="851" w:type="dxa"/>
          </w:tcPr>
          <w:p w14:paraId="6EF95CED" w14:textId="77777777" w:rsidR="00C258E3" w:rsidRPr="00BB52E2" w:rsidRDefault="00C258E3" w:rsidP="00792233">
            <w:pPr>
              <w:spacing w:before="60" w:after="40"/>
              <w:rPr>
                <w:rFonts w:ascii="Franklin Gothic Demi" w:hAnsi="Franklin Gothic Demi"/>
                <w:sz w:val="20"/>
                <w:szCs w:val="20"/>
              </w:rPr>
            </w:pPr>
            <w:r w:rsidRPr="00BB52E2">
              <w:rPr>
                <w:rFonts w:ascii="Franklin Gothic Demi" w:hAnsi="Franklin Gothic Demi"/>
                <w:sz w:val="20"/>
                <w:szCs w:val="20"/>
              </w:rPr>
              <w:t>Olja</w:t>
            </w:r>
          </w:p>
          <w:p w14:paraId="6F6EF432" w14:textId="77777777" w:rsidR="00C258E3" w:rsidRPr="00BB52E2" w:rsidRDefault="00C258E3" w:rsidP="00792233">
            <w:pPr>
              <w:spacing w:before="60" w:after="40"/>
              <w:rPr>
                <w:rFonts w:ascii="Franklin Gothic Demi" w:hAnsi="Franklin Gothic Demi"/>
                <w:sz w:val="20"/>
                <w:szCs w:val="20"/>
              </w:rPr>
            </w:pPr>
          </w:p>
        </w:tc>
        <w:tc>
          <w:tcPr>
            <w:tcW w:w="850" w:type="dxa"/>
          </w:tcPr>
          <w:p w14:paraId="0E9B04FF" w14:textId="77777777" w:rsidR="00C258E3" w:rsidRPr="00BB52E2" w:rsidRDefault="00C258E3" w:rsidP="00792233">
            <w:pPr>
              <w:spacing w:before="60" w:after="40"/>
              <w:rPr>
                <w:rFonts w:ascii="Franklin Gothic Demi" w:hAnsi="Franklin Gothic Demi"/>
                <w:sz w:val="20"/>
                <w:szCs w:val="20"/>
              </w:rPr>
            </w:pPr>
            <w:r w:rsidRPr="00BB52E2">
              <w:rPr>
                <w:rFonts w:ascii="Franklin Gothic Demi" w:hAnsi="Franklin Gothic Demi"/>
                <w:sz w:val="20"/>
                <w:szCs w:val="20"/>
              </w:rPr>
              <w:t>Gas</w:t>
            </w:r>
          </w:p>
          <w:p w14:paraId="6C1B7497" w14:textId="77777777" w:rsidR="00C258E3" w:rsidRPr="00BB52E2" w:rsidRDefault="00C258E3" w:rsidP="00792233">
            <w:pPr>
              <w:spacing w:before="60" w:after="40"/>
              <w:rPr>
                <w:rFonts w:ascii="Franklin Gothic Demi" w:hAnsi="Franklin Gothic Demi"/>
                <w:sz w:val="20"/>
                <w:szCs w:val="20"/>
              </w:rPr>
            </w:pPr>
          </w:p>
        </w:tc>
        <w:tc>
          <w:tcPr>
            <w:tcW w:w="851" w:type="dxa"/>
          </w:tcPr>
          <w:p w14:paraId="7454A968" w14:textId="77777777" w:rsidR="00C258E3" w:rsidRPr="00BB52E2" w:rsidRDefault="00C258E3" w:rsidP="00792233">
            <w:pPr>
              <w:spacing w:before="60" w:after="40"/>
              <w:rPr>
                <w:rFonts w:ascii="Franklin Gothic Demi" w:hAnsi="Franklin Gothic Demi"/>
                <w:sz w:val="20"/>
                <w:szCs w:val="20"/>
              </w:rPr>
            </w:pPr>
            <w:r w:rsidRPr="00BB52E2">
              <w:rPr>
                <w:rFonts w:ascii="Franklin Gothic Demi" w:hAnsi="Franklin Gothic Demi"/>
                <w:sz w:val="20"/>
                <w:szCs w:val="20"/>
              </w:rPr>
              <w:t>Fjärrkyla</w:t>
            </w:r>
          </w:p>
        </w:tc>
        <w:tc>
          <w:tcPr>
            <w:tcW w:w="2551" w:type="dxa"/>
            <w:gridSpan w:val="2"/>
          </w:tcPr>
          <w:p w14:paraId="32EFEEF3" w14:textId="443DE560" w:rsidR="00C258E3" w:rsidRPr="00BB52E2" w:rsidRDefault="00C258E3" w:rsidP="00792233">
            <w:pPr>
              <w:spacing w:before="60" w:after="40"/>
              <w:rPr>
                <w:rFonts w:ascii="Franklin Gothic Demi" w:hAnsi="Franklin Gothic Demi"/>
                <w:sz w:val="20"/>
                <w:szCs w:val="20"/>
              </w:rPr>
            </w:pPr>
            <w:r>
              <w:rPr>
                <w:rFonts w:ascii="Franklin Gothic Demi" w:hAnsi="Franklin Gothic Demi"/>
                <w:sz w:val="20"/>
                <w:szCs w:val="20"/>
              </w:rPr>
              <w:t>Anm.</w:t>
            </w:r>
          </w:p>
        </w:tc>
      </w:tr>
      <w:tr w:rsidR="00FB2B07" w:rsidRPr="00FB2B07" w14:paraId="1B096100" w14:textId="77777777"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4AC9D281" w14:textId="7A438AF0" w:rsidR="00FB2B07" w:rsidRPr="00FB2B07" w:rsidRDefault="00FB2B07" w:rsidP="00FB2B07">
            <w:pPr>
              <w:spacing w:before="60" w:after="40"/>
              <w:rPr>
                <w:sz w:val="20"/>
                <w:szCs w:val="20"/>
              </w:rPr>
            </w:pPr>
            <w:r>
              <w:rPr>
                <w:sz w:val="20"/>
                <w:szCs w:val="20"/>
              </w:rPr>
              <w:t>Debiteringsmätare</w:t>
            </w:r>
          </w:p>
        </w:tc>
        <w:tc>
          <w:tcPr>
            <w:tcW w:w="851" w:type="dxa"/>
          </w:tcPr>
          <w:p w14:paraId="3B9D8A9C" w14:textId="569249EF" w:rsidR="00FB2B07" w:rsidRPr="00FB2B07"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25DB6428" w14:textId="452B4CA9" w:rsidR="00FB2B07" w:rsidRPr="00FB2B07"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6C9E1211" w14:textId="2928CC62" w:rsidR="00FB2B07" w:rsidRPr="00FB2B07"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07281795" w14:textId="1D358F0A" w:rsidR="00FB2B07" w:rsidRPr="00FB2B07"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281D56EB" w14:textId="2ABD3865" w:rsidR="00FB2B07" w:rsidRPr="00FB2B07"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089C3A29" w14:textId="3829324A" w:rsidR="00FB2B07" w:rsidRPr="00FB2B07"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6C6FE0A1" w14:textId="77777777" w:rsidR="00FB2B07" w:rsidRPr="00FB2B07" w:rsidRDefault="00FB2B07" w:rsidP="00FB2B07">
            <w:pPr>
              <w:spacing w:before="60" w:after="40"/>
              <w:rPr>
                <w:sz w:val="20"/>
                <w:szCs w:val="20"/>
              </w:rPr>
            </w:pPr>
          </w:p>
        </w:tc>
      </w:tr>
      <w:tr w:rsidR="00FB2B07" w:rsidRPr="00FB2B07" w14:paraId="6CC600B9" w14:textId="77777777"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70F555D1" w14:textId="14B7B407" w:rsidR="00FB2B07" w:rsidRDefault="00FB2B07" w:rsidP="00FB2B07">
            <w:pPr>
              <w:spacing w:before="60" w:after="40"/>
              <w:jc w:val="right"/>
              <w:rPr>
                <w:sz w:val="20"/>
                <w:szCs w:val="20"/>
              </w:rPr>
            </w:pPr>
            <w:r>
              <w:rPr>
                <w:sz w:val="20"/>
                <w:szCs w:val="20"/>
              </w:rPr>
              <w:t>Verifieringsmätare:</w:t>
            </w:r>
          </w:p>
        </w:tc>
        <w:tc>
          <w:tcPr>
            <w:tcW w:w="851" w:type="dxa"/>
          </w:tcPr>
          <w:p w14:paraId="0EEA2AE4" w14:textId="77777777" w:rsidR="00FB2B07" w:rsidRPr="00266A95" w:rsidRDefault="00FB2B07" w:rsidP="00FB2B07">
            <w:pPr>
              <w:spacing w:before="60" w:after="40"/>
              <w:jc w:val="center"/>
              <w:rPr>
                <w:sz w:val="20"/>
                <w:szCs w:val="20"/>
              </w:rPr>
            </w:pPr>
          </w:p>
        </w:tc>
        <w:tc>
          <w:tcPr>
            <w:tcW w:w="850" w:type="dxa"/>
          </w:tcPr>
          <w:p w14:paraId="487C18F6" w14:textId="77777777" w:rsidR="00FB2B07" w:rsidRPr="00266A95" w:rsidRDefault="00FB2B07" w:rsidP="00FB2B07">
            <w:pPr>
              <w:spacing w:before="60" w:after="40"/>
              <w:jc w:val="center"/>
              <w:rPr>
                <w:sz w:val="20"/>
                <w:szCs w:val="20"/>
              </w:rPr>
            </w:pPr>
          </w:p>
        </w:tc>
        <w:tc>
          <w:tcPr>
            <w:tcW w:w="992" w:type="dxa"/>
          </w:tcPr>
          <w:p w14:paraId="5BD66EAE" w14:textId="77777777" w:rsidR="00FB2B07" w:rsidRPr="00266A95" w:rsidRDefault="00FB2B07" w:rsidP="00FB2B07">
            <w:pPr>
              <w:spacing w:before="60" w:after="40"/>
              <w:rPr>
                <w:sz w:val="20"/>
                <w:szCs w:val="20"/>
              </w:rPr>
            </w:pPr>
          </w:p>
        </w:tc>
        <w:tc>
          <w:tcPr>
            <w:tcW w:w="851" w:type="dxa"/>
          </w:tcPr>
          <w:p w14:paraId="4C60F6D5" w14:textId="77777777" w:rsidR="00FB2B07" w:rsidRPr="00266A95" w:rsidRDefault="00FB2B07" w:rsidP="00FB2B07">
            <w:pPr>
              <w:spacing w:before="60" w:after="40"/>
              <w:rPr>
                <w:sz w:val="20"/>
                <w:szCs w:val="20"/>
              </w:rPr>
            </w:pPr>
          </w:p>
        </w:tc>
        <w:tc>
          <w:tcPr>
            <w:tcW w:w="850" w:type="dxa"/>
          </w:tcPr>
          <w:p w14:paraId="3EEA1941" w14:textId="77777777" w:rsidR="00FB2B07" w:rsidRPr="00266A95" w:rsidRDefault="00FB2B07" w:rsidP="00FB2B07">
            <w:pPr>
              <w:spacing w:before="60" w:after="40"/>
              <w:rPr>
                <w:sz w:val="20"/>
                <w:szCs w:val="20"/>
              </w:rPr>
            </w:pPr>
          </w:p>
        </w:tc>
        <w:tc>
          <w:tcPr>
            <w:tcW w:w="851" w:type="dxa"/>
          </w:tcPr>
          <w:p w14:paraId="35D79E38" w14:textId="77777777" w:rsidR="00FB2B07" w:rsidRPr="00266A95" w:rsidRDefault="00FB2B07" w:rsidP="00FB2B07">
            <w:pPr>
              <w:spacing w:before="60" w:after="40"/>
              <w:rPr>
                <w:sz w:val="20"/>
                <w:szCs w:val="20"/>
              </w:rPr>
            </w:pPr>
          </w:p>
        </w:tc>
        <w:tc>
          <w:tcPr>
            <w:tcW w:w="2551" w:type="dxa"/>
            <w:gridSpan w:val="2"/>
          </w:tcPr>
          <w:p w14:paraId="2BDD8863" w14:textId="77777777" w:rsidR="00FB2B07" w:rsidRPr="00FB2B07" w:rsidRDefault="00FB2B07" w:rsidP="00FB2B07">
            <w:pPr>
              <w:spacing w:before="60" w:after="40"/>
              <w:rPr>
                <w:sz w:val="20"/>
                <w:szCs w:val="20"/>
              </w:rPr>
            </w:pPr>
          </w:p>
        </w:tc>
      </w:tr>
      <w:tr w:rsidR="00FB2B07" w:rsidRPr="007B3922" w14:paraId="3177D21E" w14:textId="39AEB506"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1F9776D1" w14:textId="0A4533D5" w:rsidR="00FB2B07" w:rsidRPr="00BB52E2" w:rsidRDefault="00FB2B07" w:rsidP="00FB2B07">
            <w:pPr>
              <w:spacing w:before="60" w:after="40"/>
              <w:jc w:val="right"/>
              <w:rPr>
                <w:sz w:val="20"/>
                <w:szCs w:val="20"/>
              </w:rPr>
            </w:pPr>
            <w:r w:rsidRPr="007936AB">
              <w:rPr>
                <w:sz w:val="20"/>
                <w:szCs w:val="20"/>
              </w:rPr>
              <w:t>Uppvärmning</w:t>
            </w:r>
            <w:r w:rsidRPr="005F541D">
              <w:rPr>
                <w:color w:val="FF0000"/>
                <w:sz w:val="20"/>
                <w:szCs w:val="20"/>
              </w:rPr>
              <w:t xml:space="preserve"> </w:t>
            </w:r>
            <w:r w:rsidRPr="005F541D">
              <w:rPr>
                <w:sz w:val="18"/>
                <w:szCs w:val="18"/>
              </w:rPr>
              <w:t>exkl. tappvarmvatten</w:t>
            </w:r>
            <w:r>
              <w:rPr>
                <w:sz w:val="18"/>
                <w:szCs w:val="18"/>
              </w:rPr>
              <w:t xml:space="preserve"> och VVC</w:t>
            </w:r>
          </w:p>
        </w:tc>
        <w:tc>
          <w:tcPr>
            <w:tcW w:w="851" w:type="dxa"/>
          </w:tcPr>
          <w:p w14:paraId="10B5E5CD"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2D3DB3F4"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332D603F"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6ED22B19"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0FCC5299"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2C897C71"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7E636B5C" w14:textId="1BE22662" w:rsidR="00FB2B07" w:rsidRPr="00266A95" w:rsidRDefault="00FB2B07" w:rsidP="00FB2B07">
            <w:pPr>
              <w:spacing w:before="60" w:after="40"/>
              <w:rPr>
                <w:sz w:val="20"/>
                <w:szCs w:val="20"/>
              </w:rPr>
            </w:pPr>
            <w:r>
              <w:rPr>
                <w:sz w:val="20"/>
                <w:szCs w:val="20"/>
              </w:rPr>
              <w:t>Bra att även separera värme till radiatorer, ventilationsaggregat.</w:t>
            </w:r>
          </w:p>
        </w:tc>
      </w:tr>
      <w:tr w:rsidR="00FB2B07" w:rsidRPr="007B3922" w14:paraId="467FA8AA" w14:textId="471AB3DD"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5CC4A549" w14:textId="77777777" w:rsidR="00FB2B07" w:rsidRPr="00BB52E2" w:rsidRDefault="00FB2B07" w:rsidP="00FB2B07">
            <w:pPr>
              <w:spacing w:before="60" w:after="40"/>
              <w:jc w:val="right"/>
              <w:rPr>
                <w:sz w:val="20"/>
                <w:szCs w:val="20"/>
              </w:rPr>
            </w:pPr>
            <w:r w:rsidRPr="00BB52E2">
              <w:rPr>
                <w:sz w:val="20"/>
                <w:szCs w:val="20"/>
              </w:rPr>
              <w:t xml:space="preserve">Tappvarmvatten </w:t>
            </w:r>
            <w:r>
              <w:rPr>
                <w:sz w:val="20"/>
                <w:szCs w:val="20"/>
              </w:rPr>
              <w:t>(</w:t>
            </w:r>
            <w:r w:rsidRPr="00BB52E2">
              <w:rPr>
                <w:sz w:val="20"/>
                <w:szCs w:val="20"/>
              </w:rPr>
              <w:t>exkl. VVC</w:t>
            </w:r>
            <w:r>
              <w:rPr>
                <w:sz w:val="20"/>
                <w:szCs w:val="20"/>
              </w:rPr>
              <w:t xml:space="preserve"> och stilleståndsförluster)</w:t>
            </w:r>
          </w:p>
        </w:tc>
        <w:tc>
          <w:tcPr>
            <w:tcW w:w="851" w:type="dxa"/>
          </w:tcPr>
          <w:p w14:paraId="7F05B9EE"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19BAEC8E"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3311B843"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49D6B06A"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4C3AB6B0"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037F5229"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66730079" w14:textId="5A7478A9" w:rsidR="00FB2B07" w:rsidRPr="00266A95" w:rsidRDefault="00FB2B07" w:rsidP="00FB2B07">
            <w:pPr>
              <w:spacing w:before="60" w:after="40"/>
              <w:rPr>
                <w:sz w:val="20"/>
                <w:szCs w:val="20"/>
              </w:rPr>
            </w:pPr>
          </w:p>
        </w:tc>
      </w:tr>
      <w:tr w:rsidR="00FB2B07" w:rsidRPr="007B3922" w14:paraId="1CB635E8" w14:textId="77777777"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54B07016" w14:textId="33931BB2" w:rsidR="00FB2B07" w:rsidRPr="00BB52E2" w:rsidRDefault="00FB2B07" w:rsidP="00FB2B07">
            <w:pPr>
              <w:spacing w:before="60" w:after="40"/>
              <w:jc w:val="right"/>
              <w:rPr>
                <w:sz w:val="20"/>
                <w:szCs w:val="20"/>
              </w:rPr>
            </w:pPr>
            <w:r>
              <w:rPr>
                <w:sz w:val="20"/>
                <w:szCs w:val="20"/>
              </w:rPr>
              <w:t>VVC-förluster</w:t>
            </w:r>
          </w:p>
        </w:tc>
        <w:tc>
          <w:tcPr>
            <w:tcW w:w="851" w:type="dxa"/>
          </w:tcPr>
          <w:p w14:paraId="0FC8E173" w14:textId="0E0FA69F"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287DAA02" w14:textId="0977E474"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77EFCF29" w14:textId="5783DC94"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45EB6030" w14:textId="78B1FA92"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71D5FADC" w14:textId="5EE6A6F4"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3905B991" w14:textId="519FB87B"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2BACBC07" w14:textId="77777777" w:rsidR="00FB2B07" w:rsidRPr="00266A95" w:rsidRDefault="00FB2B07" w:rsidP="00FB2B07">
            <w:pPr>
              <w:spacing w:before="60" w:after="40"/>
              <w:rPr>
                <w:sz w:val="20"/>
                <w:szCs w:val="20"/>
              </w:rPr>
            </w:pPr>
          </w:p>
        </w:tc>
      </w:tr>
      <w:tr w:rsidR="00FB2B07" w:rsidRPr="007B3922" w14:paraId="67D27130" w14:textId="64E5FDF8"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2A765D52" w14:textId="77777777" w:rsidR="00FB2B07" w:rsidRPr="00BB52E2" w:rsidRDefault="00FB2B07" w:rsidP="00FB2B07">
            <w:pPr>
              <w:spacing w:before="60" w:after="40"/>
              <w:jc w:val="right"/>
              <w:rPr>
                <w:sz w:val="20"/>
                <w:szCs w:val="20"/>
              </w:rPr>
            </w:pPr>
            <w:r w:rsidRPr="00BB52E2">
              <w:rPr>
                <w:sz w:val="20"/>
                <w:szCs w:val="20"/>
              </w:rPr>
              <w:t>Komfortkyla</w:t>
            </w:r>
          </w:p>
        </w:tc>
        <w:tc>
          <w:tcPr>
            <w:tcW w:w="851" w:type="dxa"/>
          </w:tcPr>
          <w:p w14:paraId="19E6EB48"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4ADCF07D"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1902C241"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19E2FF19"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34612080"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0D288DBE"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664CEF07" w14:textId="4145CE86" w:rsidR="00FB2B07" w:rsidRPr="00266A95" w:rsidRDefault="00FB2B07" w:rsidP="00FB2B07">
            <w:pPr>
              <w:spacing w:before="60" w:after="40"/>
              <w:rPr>
                <w:sz w:val="20"/>
                <w:szCs w:val="20"/>
              </w:rPr>
            </w:pPr>
          </w:p>
        </w:tc>
      </w:tr>
      <w:tr w:rsidR="00FB2B07" w:rsidRPr="007B3922" w14:paraId="611CA262" w14:textId="307ADAE0"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0F4D1D00" w14:textId="77777777" w:rsidR="00FB2B07" w:rsidRPr="00BB52E2" w:rsidRDefault="00FB2B07" w:rsidP="00FB2B07">
            <w:pPr>
              <w:spacing w:before="60" w:after="40"/>
              <w:jc w:val="right"/>
              <w:rPr>
                <w:sz w:val="20"/>
                <w:szCs w:val="20"/>
              </w:rPr>
            </w:pPr>
            <w:r w:rsidRPr="00BB52E2">
              <w:rPr>
                <w:sz w:val="20"/>
                <w:szCs w:val="20"/>
              </w:rPr>
              <w:t>Fastighetsenergi</w:t>
            </w:r>
          </w:p>
        </w:tc>
        <w:tc>
          <w:tcPr>
            <w:tcW w:w="851" w:type="dxa"/>
          </w:tcPr>
          <w:p w14:paraId="1C5E4552"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679616BB"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03F2E9C4"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18FEB1E9"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7DFC09D6"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491260E9"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742B9C76" w14:textId="2E10D06F" w:rsidR="00FB2B07" w:rsidRPr="00266A95" w:rsidRDefault="00FB2B07" w:rsidP="00FB2B07">
            <w:pPr>
              <w:spacing w:before="60" w:after="40"/>
              <w:rPr>
                <w:sz w:val="20"/>
                <w:szCs w:val="20"/>
              </w:rPr>
            </w:pPr>
          </w:p>
        </w:tc>
      </w:tr>
      <w:tr w:rsidR="00FB2B07" w:rsidRPr="007B3922" w14:paraId="34C9B412" w14:textId="481E59F2"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228E7E58" w14:textId="77777777" w:rsidR="00FB2B07" w:rsidRPr="00BB52E2" w:rsidRDefault="00FB2B07" w:rsidP="00FB2B07">
            <w:pPr>
              <w:spacing w:before="60" w:after="40"/>
              <w:jc w:val="right"/>
              <w:rPr>
                <w:sz w:val="20"/>
                <w:szCs w:val="20"/>
              </w:rPr>
            </w:pPr>
            <w:r>
              <w:rPr>
                <w:sz w:val="20"/>
                <w:szCs w:val="20"/>
              </w:rPr>
              <w:t>Avloppsvärmeväxlare</w:t>
            </w:r>
            <w:r w:rsidRPr="00BB52E2">
              <w:rPr>
                <w:sz w:val="20"/>
                <w:szCs w:val="20"/>
              </w:rPr>
              <w:t xml:space="preserve"> </w:t>
            </w:r>
          </w:p>
        </w:tc>
        <w:tc>
          <w:tcPr>
            <w:tcW w:w="851" w:type="dxa"/>
          </w:tcPr>
          <w:p w14:paraId="4F91A94B"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22188C59"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22CCED9A"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2AC3FA6C"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3B6AD408"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0C5505BC"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4F6D7526" w14:textId="032DE545" w:rsidR="00FB2B07" w:rsidRPr="00266A95" w:rsidRDefault="00FB2B07" w:rsidP="00FB2B07">
            <w:pPr>
              <w:spacing w:before="60" w:after="40"/>
              <w:rPr>
                <w:sz w:val="20"/>
                <w:szCs w:val="20"/>
              </w:rPr>
            </w:pPr>
            <w:r>
              <w:rPr>
                <w:sz w:val="20"/>
                <w:szCs w:val="20"/>
              </w:rPr>
              <w:t>Vilket bidrag och till vad ska kunna bestämmas.</w:t>
            </w:r>
          </w:p>
        </w:tc>
      </w:tr>
      <w:tr w:rsidR="00FB2B07" w:rsidRPr="007B3922" w14:paraId="7FB935B8" w14:textId="77777777" w:rsidTr="00FC1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4412BC49" w14:textId="77777777" w:rsidR="00FB2B07" w:rsidRPr="00BB52E2" w:rsidRDefault="00FB2B07" w:rsidP="00FC1123">
            <w:pPr>
              <w:spacing w:before="60" w:after="40"/>
              <w:jc w:val="right"/>
              <w:rPr>
                <w:sz w:val="20"/>
                <w:szCs w:val="20"/>
              </w:rPr>
            </w:pPr>
            <w:r w:rsidRPr="00BB52E2">
              <w:rPr>
                <w:sz w:val="20"/>
                <w:szCs w:val="20"/>
              </w:rPr>
              <w:t>Solfångare</w:t>
            </w:r>
          </w:p>
        </w:tc>
        <w:tc>
          <w:tcPr>
            <w:tcW w:w="851" w:type="dxa"/>
          </w:tcPr>
          <w:p w14:paraId="1DCE178F" w14:textId="77777777" w:rsidR="00FB2B07" w:rsidRPr="00266A95" w:rsidRDefault="00FB2B07" w:rsidP="00FC1123">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066A9707" w14:textId="77777777" w:rsidR="00FB2B07" w:rsidRPr="00266A95" w:rsidRDefault="00FB2B07" w:rsidP="00FC1123">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4230A55C" w14:textId="77777777" w:rsidR="00FB2B07" w:rsidRPr="00266A95" w:rsidRDefault="00FB2B07" w:rsidP="00FC1123">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5F448EA4" w14:textId="77777777" w:rsidR="00FB2B07" w:rsidRPr="00266A95" w:rsidRDefault="00FB2B07" w:rsidP="00FC1123">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642109B6" w14:textId="77777777" w:rsidR="00FB2B07" w:rsidRPr="00266A95" w:rsidRDefault="00FB2B07" w:rsidP="00FC1123">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627E66AE" w14:textId="77777777" w:rsidR="00FB2B07" w:rsidRPr="00266A95" w:rsidRDefault="00FB2B07" w:rsidP="00FC1123">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2635F9B4" w14:textId="77777777" w:rsidR="00FB2B07" w:rsidRPr="00266A95" w:rsidRDefault="00FB2B07" w:rsidP="00FC1123">
            <w:pPr>
              <w:spacing w:before="60" w:after="40"/>
              <w:rPr>
                <w:sz w:val="20"/>
                <w:szCs w:val="20"/>
              </w:rPr>
            </w:pPr>
          </w:p>
        </w:tc>
      </w:tr>
      <w:tr w:rsidR="00FB2B07" w:rsidRPr="007B3922" w14:paraId="51F87682" w14:textId="77777777" w:rsidTr="00847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16D7A4B1" w14:textId="77777777" w:rsidR="00FB2B07" w:rsidRPr="00BB52E2" w:rsidRDefault="00FB2B07" w:rsidP="00847D06">
            <w:pPr>
              <w:spacing w:before="60" w:after="40"/>
              <w:jc w:val="right"/>
              <w:rPr>
                <w:sz w:val="20"/>
                <w:szCs w:val="20"/>
              </w:rPr>
            </w:pPr>
            <w:r w:rsidRPr="00BB52E2">
              <w:rPr>
                <w:sz w:val="20"/>
                <w:szCs w:val="20"/>
              </w:rPr>
              <w:t>Solceller</w:t>
            </w:r>
          </w:p>
        </w:tc>
        <w:tc>
          <w:tcPr>
            <w:tcW w:w="851" w:type="dxa"/>
          </w:tcPr>
          <w:p w14:paraId="69D5E467" w14:textId="77777777" w:rsidR="00FB2B07" w:rsidRPr="00266A95" w:rsidRDefault="00FB2B07" w:rsidP="00847D06">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4DA835E8" w14:textId="77777777" w:rsidR="00FB2B07" w:rsidRPr="00266A95" w:rsidRDefault="00FB2B07" w:rsidP="00847D06">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4928F41A" w14:textId="77777777" w:rsidR="00FB2B07" w:rsidRPr="00266A95" w:rsidRDefault="00FB2B07" w:rsidP="00847D06">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432955B9" w14:textId="77777777" w:rsidR="00FB2B07" w:rsidRPr="00266A95" w:rsidRDefault="00FB2B07" w:rsidP="00847D06">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23CA709A" w14:textId="77777777" w:rsidR="00FB2B07" w:rsidRPr="00266A95" w:rsidRDefault="00FB2B07" w:rsidP="00847D06">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284E87FB" w14:textId="77777777" w:rsidR="00FB2B07" w:rsidRPr="00266A95" w:rsidRDefault="00FB2B07" w:rsidP="00847D06">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67C37F53" w14:textId="77777777" w:rsidR="00FB2B07" w:rsidRPr="00266A95" w:rsidRDefault="00FB2B07" w:rsidP="00847D06">
            <w:pPr>
              <w:spacing w:before="60" w:after="40"/>
              <w:rPr>
                <w:sz w:val="20"/>
                <w:szCs w:val="20"/>
              </w:rPr>
            </w:pPr>
            <w:r>
              <w:rPr>
                <w:sz w:val="20"/>
                <w:szCs w:val="20"/>
              </w:rPr>
              <w:t>Bidrag till byggnaden mäts.</w:t>
            </w:r>
          </w:p>
        </w:tc>
      </w:tr>
      <w:tr w:rsidR="00FB2B07" w:rsidRPr="007B3922" w14:paraId="38A494A7" w14:textId="52EB4AC3"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44961519" w14:textId="77777777" w:rsidR="00FB2B07" w:rsidRPr="00BB52E2" w:rsidRDefault="00FB2B07" w:rsidP="00FB2B07">
            <w:pPr>
              <w:spacing w:before="60" w:after="40"/>
              <w:jc w:val="right"/>
              <w:rPr>
                <w:sz w:val="20"/>
                <w:szCs w:val="20"/>
              </w:rPr>
            </w:pPr>
            <w:r w:rsidRPr="00BB52E2">
              <w:rPr>
                <w:sz w:val="20"/>
                <w:szCs w:val="20"/>
              </w:rPr>
              <w:t>Verksamhetsenergi</w:t>
            </w:r>
          </w:p>
        </w:tc>
        <w:tc>
          <w:tcPr>
            <w:tcW w:w="851" w:type="dxa"/>
          </w:tcPr>
          <w:p w14:paraId="4CB445C2"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3AE50FF9"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00A29DE6"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79903D3E"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2D8A78AC"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34443B52"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279FF1E9" w14:textId="180BCEEB" w:rsidR="00FB2B07" w:rsidRPr="00266A95" w:rsidRDefault="00FB2B07" w:rsidP="00FB2B07">
            <w:pPr>
              <w:spacing w:before="60" w:after="40"/>
              <w:rPr>
                <w:sz w:val="20"/>
                <w:szCs w:val="20"/>
              </w:rPr>
            </w:pPr>
          </w:p>
        </w:tc>
      </w:tr>
      <w:tr w:rsidR="00FB2B07" w:rsidRPr="007B3922" w14:paraId="7AA8E796" w14:textId="3E102DAB"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1CE798AC" w14:textId="77777777" w:rsidR="00FB2B07" w:rsidRPr="00BB52E2" w:rsidRDefault="00FB2B07" w:rsidP="00FB2B07">
            <w:pPr>
              <w:spacing w:before="60" w:after="40"/>
              <w:jc w:val="right"/>
              <w:rPr>
                <w:sz w:val="20"/>
                <w:szCs w:val="20"/>
              </w:rPr>
            </w:pPr>
            <w:r w:rsidRPr="00BB52E2">
              <w:rPr>
                <w:sz w:val="20"/>
                <w:szCs w:val="20"/>
              </w:rPr>
              <w:t>Hushållsenergi</w:t>
            </w:r>
          </w:p>
        </w:tc>
        <w:tc>
          <w:tcPr>
            <w:tcW w:w="851" w:type="dxa"/>
          </w:tcPr>
          <w:p w14:paraId="7BD8B554"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43B15638"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0545822E"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569FDE66"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4E23D807"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502370BD"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0DB4D18A" w14:textId="180DCA71" w:rsidR="00FB2B07" w:rsidRPr="00266A95" w:rsidRDefault="00FB2B07" w:rsidP="00FB2B07">
            <w:pPr>
              <w:spacing w:before="60" w:after="40"/>
              <w:rPr>
                <w:sz w:val="20"/>
                <w:szCs w:val="20"/>
              </w:rPr>
            </w:pPr>
          </w:p>
        </w:tc>
      </w:tr>
      <w:tr w:rsidR="00FB2B07" w:rsidRPr="007B3922" w14:paraId="40A7CB50" w14:textId="6CD75B7E"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3CC95908" w14:textId="77777777" w:rsidR="00FB2B07" w:rsidRPr="00BB52E2" w:rsidRDefault="00FB2B07" w:rsidP="00FB2B07">
            <w:pPr>
              <w:spacing w:before="60" w:after="40"/>
              <w:jc w:val="right"/>
              <w:rPr>
                <w:sz w:val="20"/>
                <w:szCs w:val="20"/>
              </w:rPr>
            </w:pPr>
          </w:p>
        </w:tc>
        <w:tc>
          <w:tcPr>
            <w:tcW w:w="851" w:type="dxa"/>
          </w:tcPr>
          <w:p w14:paraId="13696558"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4D61A7DA" w14:textId="77777777" w:rsidR="00FB2B07" w:rsidRPr="00266A95" w:rsidRDefault="00FB2B07" w:rsidP="00FB2B07">
            <w:pPr>
              <w:spacing w:before="60" w:after="40"/>
              <w:jc w:val="center"/>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992" w:type="dxa"/>
          </w:tcPr>
          <w:p w14:paraId="36712997"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2E556611"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0" w:type="dxa"/>
          </w:tcPr>
          <w:p w14:paraId="1D395658"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851" w:type="dxa"/>
          </w:tcPr>
          <w:p w14:paraId="3BB24257"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c>
          <w:tcPr>
            <w:tcW w:w="2551" w:type="dxa"/>
            <w:gridSpan w:val="2"/>
          </w:tcPr>
          <w:p w14:paraId="1CDDF21A" w14:textId="641C05F3" w:rsidR="00FB2B07" w:rsidRPr="00266A95" w:rsidRDefault="00FB2B07" w:rsidP="00FB2B07">
            <w:pPr>
              <w:spacing w:before="60" w:after="40"/>
              <w:rPr>
                <w:sz w:val="20"/>
                <w:szCs w:val="20"/>
              </w:rPr>
            </w:pPr>
          </w:p>
        </w:tc>
      </w:tr>
      <w:tr w:rsidR="00FB2B07" w:rsidRPr="007B3922" w14:paraId="7D47CDC1" w14:textId="77777777"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002F8F63" w14:textId="06D8DECE" w:rsidR="00FB2B07" w:rsidRPr="00DB5992" w:rsidRDefault="00FB2B07" w:rsidP="00FB2B07">
            <w:pPr>
              <w:spacing w:before="60" w:after="40"/>
              <w:jc w:val="right"/>
              <w:rPr>
                <w:sz w:val="20"/>
                <w:szCs w:val="20"/>
              </w:rPr>
            </w:pPr>
            <w:r w:rsidRPr="00DB5992">
              <w:rPr>
                <w:sz w:val="20"/>
                <w:szCs w:val="20"/>
              </w:rPr>
              <w:t>In</w:t>
            </w:r>
            <w:r>
              <w:rPr>
                <w:sz w:val="20"/>
                <w:szCs w:val="20"/>
              </w:rPr>
              <w:t>ne</w:t>
            </w:r>
            <w:r w:rsidRPr="00DB5992">
              <w:rPr>
                <w:sz w:val="20"/>
                <w:szCs w:val="20"/>
              </w:rPr>
              <w:t>temperatur</w:t>
            </w:r>
          </w:p>
        </w:tc>
        <w:tc>
          <w:tcPr>
            <w:tcW w:w="7796" w:type="dxa"/>
            <w:gridSpan w:val="8"/>
          </w:tcPr>
          <w:p w14:paraId="3B9C7BD7" w14:textId="77777777" w:rsidR="00FB2B07" w:rsidRPr="00DB5992" w:rsidRDefault="00FB2B07" w:rsidP="00FB2B07">
            <w:pPr>
              <w:spacing w:before="60" w:after="40"/>
              <w:rPr>
                <w:sz w:val="20"/>
                <w:szCs w:val="20"/>
              </w:rPr>
            </w:pPr>
            <w:r w:rsidRPr="00DB5992">
              <w:rPr>
                <w:sz w:val="20"/>
                <w:szCs w:val="20"/>
              </w:rPr>
              <w:fldChar w:fldCharType="begin">
                <w:ffData>
                  <w:name w:val="Text124"/>
                  <w:enabled/>
                  <w:calcOnExit w:val="0"/>
                  <w:textInput/>
                </w:ffData>
              </w:fldChar>
            </w:r>
            <w:r w:rsidRPr="00DB5992">
              <w:rPr>
                <w:sz w:val="20"/>
                <w:szCs w:val="20"/>
              </w:rPr>
              <w:instrText xml:space="preserve"> FORMTEXT </w:instrText>
            </w:r>
            <w:r w:rsidRPr="00DB5992">
              <w:rPr>
                <w:sz w:val="20"/>
                <w:szCs w:val="20"/>
              </w:rPr>
            </w:r>
            <w:r w:rsidRPr="00DB5992">
              <w:rPr>
                <w:sz w:val="20"/>
                <w:szCs w:val="20"/>
              </w:rPr>
              <w:fldChar w:fldCharType="separate"/>
            </w:r>
            <w:r w:rsidRPr="00DB5992">
              <w:rPr>
                <w:sz w:val="20"/>
                <w:szCs w:val="20"/>
              </w:rPr>
              <w:t> </w:t>
            </w:r>
            <w:r w:rsidRPr="00DB5992">
              <w:rPr>
                <w:sz w:val="20"/>
                <w:szCs w:val="20"/>
              </w:rPr>
              <w:t> </w:t>
            </w:r>
            <w:r w:rsidRPr="00DB5992">
              <w:rPr>
                <w:sz w:val="20"/>
                <w:szCs w:val="20"/>
              </w:rPr>
              <w:t> </w:t>
            </w:r>
            <w:r w:rsidRPr="00DB5992">
              <w:rPr>
                <w:sz w:val="20"/>
                <w:szCs w:val="20"/>
              </w:rPr>
              <w:t> </w:t>
            </w:r>
            <w:r w:rsidRPr="00DB5992">
              <w:rPr>
                <w:sz w:val="20"/>
                <w:szCs w:val="20"/>
              </w:rPr>
              <w:t> </w:t>
            </w:r>
            <w:r w:rsidRPr="00DB5992">
              <w:rPr>
                <w:sz w:val="20"/>
                <w:szCs w:val="20"/>
              </w:rPr>
              <w:fldChar w:fldCharType="end"/>
            </w:r>
          </w:p>
        </w:tc>
      </w:tr>
      <w:tr w:rsidR="00FB2B07" w:rsidRPr="007B3922" w14:paraId="1F92EDE1" w14:textId="77777777" w:rsidTr="00C96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8" w:type="dxa"/>
          </w:tcPr>
          <w:p w14:paraId="46AD6DDB" w14:textId="77777777" w:rsidR="00FB2B07" w:rsidRPr="00B00B4F" w:rsidRDefault="00FB2B07" w:rsidP="00FB2B07">
            <w:pPr>
              <w:spacing w:before="60" w:after="40"/>
              <w:rPr>
                <w:sz w:val="20"/>
                <w:szCs w:val="20"/>
              </w:rPr>
            </w:pPr>
            <w:r w:rsidRPr="00B00B4F">
              <w:rPr>
                <w:sz w:val="20"/>
                <w:szCs w:val="20"/>
              </w:rPr>
              <w:t>Kommentar:</w:t>
            </w:r>
          </w:p>
        </w:tc>
        <w:tc>
          <w:tcPr>
            <w:tcW w:w="7796" w:type="dxa"/>
            <w:gridSpan w:val="8"/>
          </w:tcPr>
          <w:p w14:paraId="065C576F" w14:textId="77777777" w:rsidR="00FB2B07" w:rsidRPr="00266A95" w:rsidRDefault="00FB2B07" w:rsidP="00FB2B07">
            <w:pPr>
              <w:spacing w:before="60" w:after="40"/>
              <w:rPr>
                <w:sz w:val="20"/>
                <w:szCs w:val="20"/>
              </w:rPr>
            </w:pPr>
            <w:r w:rsidRPr="00266A95">
              <w:rPr>
                <w:sz w:val="20"/>
                <w:szCs w:val="20"/>
              </w:rPr>
              <w:fldChar w:fldCharType="begin">
                <w:ffData>
                  <w:name w:val="Text124"/>
                  <w:enabled/>
                  <w:calcOnExit w:val="0"/>
                  <w:textInput/>
                </w:ffData>
              </w:fldChar>
            </w:r>
            <w:r w:rsidRPr="00266A95">
              <w:rPr>
                <w:sz w:val="20"/>
                <w:szCs w:val="20"/>
              </w:rPr>
              <w:instrText xml:space="preserve"> FORMTEXT </w:instrText>
            </w:r>
            <w:r w:rsidRPr="00266A95">
              <w:rPr>
                <w:sz w:val="20"/>
                <w:szCs w:val="20"/>
              </w:rPr>
            </w:r>
            <w:r w:rsidRPr="00266A95">
              <w:rPr>
                <w:sz w:val="20"/>
                <w:szCs w:val="20"/>
              </w:rPr>
              <w:fldChar w:fldCharType="separate"/>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t> </w:t>
            </w:r>
            <w:r w:rsidRPr="00266A95">
              <w:rPr>
                <w:sz w:val="20"/>
                <w:szCs w:val="20"/>
              </w:rPr>
              <w:fldChar w:fldCharType="end"/>
            </w:r>
          </w:p>
        </w:tc>
      </w:tr>
    </w:tbl>
    <w:p w14:paraId="62BC9F30" w14:textId="77777777" w:rsidR="0014234F" w:rsidRPr="00CD49F3" w:rsidRDefault="00C72A1C" w:rsidP="006E5578">
      <w:pPr>
        <w:rPr>
          <w:sz w:val="18"/>
          <w:szCs w:val="18"/>
        </w:rPr>
      </w:pPr>
      <w:r w:rsidRPr="00CD49F3">
        <w:rPr>
          <w:sz w:val="18"/>
          <w:szCs w:val="18"/>
        </w:rPr>
        <w:t xml:space="preserve">Anm. </w:t>
      </w:r>
      <w:r w:rsidR="00C23A11" w:rsidRPr="00CD49F3">
        <w:rPr>
          <w:sz w:val="18"/>
          <w:szCs w:val="18"/>
        </w:rPr>
        <w:t>Nätägaren för el behöver m</w:t>
      </w:r>
      <w:r w:rsidRPr="00CD49F3">
        <w:rPr>
          <w:sz w:val="18"/>
          <w:szCs w:val="18"/>
        </w:rPr>
        <w:t xml:space="preserve">edvetandegöras om BEN, </w:t>
      </w:r>
      <w:r w:rsidRPr="002E04DB">
        <w:rPr>
          <w:sz w:val="18"/>
          <w:szCs w:val="18"/>
        </w:rPr>
        <w:t xml:space="preserve">för att möjliggöra </w:t>
      </w:r>
      <w:r w:rsidR="00C23A11" w:rsidRPr="00CD49F3">
        <w:rPr>
          <w:sz w:val="18"/>
          <w:szCs w:val="18"/>
        </w:rPr>
        <w:t>mätning av summa</w:t>
      </w:r>
      <w:r w:rsidR="00C23A11" w:rsidRPr="00CD49F3">
        <w:rPr>
          <w:color w:val="FF0000"/>
          <w:sz w:val="18"/>
          <w:szCs w:val="18"/>
        </w:rPr>
        <w:t xml:space="preserve"> </w:t>
      </w:r>
      <w:r w:rsidR="00C23A11" w:rsidRPr="00CD49F3">
        <w:rPr>
          <w:sz w:val="18"/>
          <w:szCs w:val="18"/>
        </w:rPr>
        <w:t>hushålls- och verksamhetsel per byggnad.</w:t>
      </w:r>
    </w:p>
    <w:p w14:paraId="7933D518" w14:textId="77777777" w:rsidR="0014234F" w:rsidRDefault="0014234F"/>
    <w:p w14:paraId="5482DFB2" w14:textId="227B94BE" w:rsidR="00212F08" w:rsidRDefault="00212F08">
      <w:r>
        <w:t xml:space="preserve">Mer info </w:t>
      </w:r>
      <w:r w:rsidR="005D7AE5">
        <w:t>och tips för granskning finns Svebys C</w:t>
      </w:r>
      <w:r>
        <w:t>hecklista</w:t>
      </w:r>
      <w:r w:rsidR="005D7AE5">
        <w:t xml:space="preserve"> för beställare på</w:t>
      </w:r>
      <w:r w:rsidR="005D7AE5" w:rsidRPr="005D7AE5">
        <w:t xml:space="preserve"> </w:t>
      </w:r>
      <w:hyperlink r:id="rId9" w:history="1">
        <w:r w:rsidR="005D7AE5" w:rsidRPr="005D7AE5">
          <w:rPr>
            <w:rStyle w:val="Hyperlnk"/>
          </w:rPr>
          <w:t>http://www.sveby.org/wp-content/uploads/2013/10/Sveby-Checklista-Beställare-20131001.pdf</w:t>
        </w:r>
      </w:hyperlink>
      <w:r w:rsidR="005D7AE5">
        <w:t xml:space="preserve"> .</w:t>
      </w:r>
      <w:r w:rsidR="00D10B9A">
        <w:t xml:space="preserve"> Mer utförliga </w:t>
      </w:r>
      <w:r w:rsidR="00B21ABC">
        <w:t xml:space="preserve">beräknings-, </w:t>
      </w:r>
      <w:r w:rsidR="00D10B9A">
        <w:t>mät- och verifieringsanvisningar finns på www.sveby.org.</w:t>
      </w:r>
    </w:p>
    <w:sectPr w:rsidR="00212F08" w:rsidSect="005C4C7F">
      <w:headerReference w:type="even" r:id="rId10"/>
      <w:headerReference w:type="default" r:id="rId11"/>
      <w:footerReference w:type="even" r:id="rId12"/>
      <w:footerReference w:type="default" r:id="rId13"/>
      <w:headerReference w:type="first" r:id="rId14"/>
      <w:footerReference w:type="first" r:id="rId15"/>
      <w:pgSz w:w="11906" w:h="16838" w:code="9"/>
      <w:pgMar w:top="1418" w:right="849" w:bottom="709" w:left="1134" w:header="426"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3CC65" w14:textId="77777777" w:rsidR="00951D4F" w:rsidRDefault="00951D4F">
      <w:r>
        <w:separator/>
      </w:r>
    </w:p>
  </w:endnote>
  <w:endnote w:type="continuationSeparator" w:id="0">
    <w:p w14:paraId="6FB79F61" w14:textId="77777777" w:rsidR="00951D4F" w:rsidRDefault="0095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BB5C" w14:textId="77777777" w:rsidR="00A67B04" w:rsidRDefault="00A67B04" w:rsidP="009F381E">
    <w:pPr>
      <w:pStyle w:val="Sidfot"/>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10</w:t>
    </w:r>
    <w:r>
      <w:rPr>
        <w:rStyle w:val="Sidnummer"/>
      </w:rPr>
      <w:fldChar w:fldCharType="end"/>
    </w:r>
  </w:p>
  <w:p w14:paraId="4514BCF8" w14:textId="77777777" w:rsidR="00A67B04" w:rsidRDefault="00A67B04" w:rsidP="009F381E">
    <w:pPr>
      <w:pStyle w:val="Sidfo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8007" w14:textId="67DE5109" w:rsidR="00A67B04" w:rsidRDefault="00A67B04" w:rsidP="005D45D8">
    <w:pPr>
      <w:pStyle w:val="Sidfot"/>
      <w:framePr w:w="905" w:wrap="around" w:vAnchor="text" w:hAnchor="page" w:x="10345" w:y="-54"/>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444484ED" w14:textId="77777777" w:rsidR="00A67B04" w:rsidRDefault="00A67B04" w:rsidP="009F381E">
    <w:pPr>
      <w:pStyle w:val="Sidfo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517447"/>
      <w:docPartObj>
        <w:docPartGallery w:val="Page Numbers (Bottom of Page)"/>
        <w:docPartUnique/>
      </w:docPartObj>
    </w:sdtPr>
    <w:sdtContent>
      <w:p w14:paraId="3B959E3F" w14:textId="3D9C42EB" w:rsidR="00A67B04" w:rsidRDefault="00A67B04">
        <w:pPr>
          <w:pStyle w:val="Sidfot"/>
          <w:jc w:val="right"/>
        </w:pPr>
        <w:r>
          <w:fldChar w:fldCharType="begin"/>
        </w:r>
        <w:r>
          <w:instrText>PAGE   \* MERGEFORMAT</w:instrText>
        </w:r>
        <w:r>
          <w:fldChar w:fldCharType="separate"/>
        </w:r>
        <w:r>
          <w:rPr>
            <w:noProof/>
          </w:rPr>
          <w:t>1</w:t>
        </w:r>
        <w:r>
          <w:fldChar w:fldCharType="end"/>
        </w:r>
      </w:p>
    </w:sdtContent>
  </w:sdt>
  <w:p w14:paraId="75E4B42B" w14:textId="77777777" w:rsidR="00A67B04" w:rsidRDefault="00A67B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8F83" w14:textId="77777777" w:rsidR="00951D4F" w:rsidRDefault="00951D4F">
      <w:r>
        <w:separator/>
      </w:r>
    </w:p>
  </w:footnote>
  <w:footnote w:type="continuationSeparator" w:id="0">
    <w:p w14:paraId="5ECE86F0" w14:textId="77777777" w:rsidR="00951D4F" w:rsidRDefault="0095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7D9E" w14:textId="77777777" w:rsidR="00A67B04" w:rsidRDefault="00A67B0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p w14:paraId="0334D172" w14:textId="77777777" w:rsidR="00A67B04" w:rsidRDefault="00A67B04">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34B5" w14:textId="77777777" w:rsidR="00A67B04" w:rsidRPr="004A4672" w:rsidRDefault="00A67B04" w:rsidP="00DB5924">
    <w:pPr>
      <w:pStyle w:val="Sidhuvud"/>
      <w:rPr>
        <w:rFonts w:ascii="Verdana" w:hAnsi="Verdana"/>
        <w:sz w:val="14"/>
        <w:szCs w:val="14"/>
      </w:rPr>
    </w:pPr>
  </w:p>
  <w:p w14:paraId="54A7E875" w14:textId="77777777" w:rsidR="00A67B04" w:rsidRDefault="00A67B0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4DBBC" w14:textId="24EEB040" w:rsidR="00A67B04" w:rsidRDefault="00A67B04" w:rsidP="0038155C">
    <w:r>
      <w:rPr>
        <w:noProof/>
      </w:rPr>
      <w:drawing>
        <wp:anchor distT="0" distB="0" distL="114300" distR="114300" simplePos="0" relativeHeight="251658752" behindDoc="0" locked="0" layoutInCell="1" allowOverlap="1" wp14:anchorId="46BA688F" wp14:editId="784A1F85">
          <wp:simplePos x="0" y="0"/>
          <wp:positionH relativeFrom="page">
            <wp:posOffset>5367655</wp:posOffset>
          </wp:positionH>
          <wp:positionV relativeFrom="page">
            <wp:posOffset>300990</wp:posOffset>
          </wp:positionV>
          <wp:extent cx="1865630" cy="671195"/>
          <wp:effectExtent l="0" t="0" r="1270" b="0"/>
          <wp:wrapNone/>
          <wp:docPr id="32" name="Bild 1" descr="Sveby_logo Brans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by_logo Bransch_RGB"/>
                  <pic:cNvPicPr>
                    <a:picLocks noChangeAspect="1" noChangeArrowheads="1"/>
                  </pic:cNvPicPr>
                </pic:nvPicPr>
                <pic:blipFill>
                  <a:blip r:embed="rId1"/>
                  <a:srcRect/>
                  <a:stretch>
                    <a:fillRect/>
                  </a:stretch>
                </pic:blipFill>
                <pic:spPr bwMode="auto">
                  <a:xfrm>
                    <a:off x="0" y="0"/>
                    <a:ext cx="1865630" cy="671195"/>
                  </a:xfrm>
                  <a:prstGeom prst="rect">
                    <a:avLst/>
                  </a:prstGeom>
                  <a:noFill/>
                  <a:ln w="9525">
                    <a:noFill/>
                    <a:miter lim="800000"/>
                    <a:headEnd/>
                    <a:tailEnd/>
                  </a:ln>
                </pic:spPr>
              </pic:pic>
            </a:graphicData>
          </a:graphic>
        </wp:anchor>
      </w:drawing>
    </w:r>
    <w:r w:rsidR="001B076F">
      <w:rPr>
        <w:sz w:val="20"/>
        <w:szCs w:val="20"/>
      </w:rPr>
      <w:t>V</w:t>
    </w:r>
    <w:r>
      <w:rPr>
        <w:sz w:val="20"/>
        <w:szCs w:val="20"/>
      </w:rPr>
      <w:t xml:space="preserve">ersion </w:t>
    </w:r>
    <w:r w:rsidR="001B076F">
      <w:rPr>
        <w:sz w:val="20"/>
        <w:szCs w:val="20"/>
      </w:rPr>
      <w:t>20</w:t>
    </w:r>
    <w:r w:rsidR="00492EFE">
      <w:rPr>
        <w:sz w:val="20"/>
        <w:szCs w:val="20"/>
      </w:rPr>
      <w:t>24</w:t>
    </w:r>
    <w:r w:rsidR="001B076F">
      <w:rPr>
        <w:sz w:val="20"/>
        <w:szCs w:val="20"/>
      </w:rPr>
      <w:t>-</w:t>
    </w:r>
    <w:r w:rsidR="00FD34CB">
      <w:rPr>
        <w:sz w:val="20"/>
        <w:szCs w:val="20"/>
      </w:rPr>
      <w:t>11</w:t>
    </w:r>
    <w:r w:rsidR="001B076F">
      <w:rPr>
        <w:sz w:val="20"/>
        <w:szCs w:val="20"/>
      </w:rPr>
      <w:t>-</w:t>
    </w:r>
    <w:r w:rsidR="00FD34CB">
      <w:rPr>
        <w:sz w:val="20"/>
        <w:szCs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358C"/>
    <w:multiLevelType w:val="hybridMultilevel"/>
    <w:tmpl w:val="04D23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A647BA"/>
    <w:multiLevelType w:val="hybridMultilevel"/>
    <w:tmpl w:val="EB6C36F6"/>
    <w:lvl w:ilvl="0" w:tplc="041D000F">
      <w:start w:val="3"/>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 w15:restartNumberingAfterBreak="0">
    <w:nsid w:val="15CD1724"/>
    <w:multiLevelType w:val="hybridMultilevel"/>
    <w:tmpl w:val="FE5EE642"/>
    <w:lvl w:ilvl="0" w:tplc="311C5DCA">
      <w:start w:val="1"/>
      <w:numFmt w:val="bullet"/>
      <w:lvlText w:val="-"/>
      <w:lvlJc w:val="left"/>
      <w:pPr>
        <w:tabs>
          <w:tab w:val="num" w:pos="720"/>
        </w:tabs>
        <w:ind w:left="720" w:hanging="360"/>
      </w:pPr>
      <w:rPr>
        <w:rFonts w:ascii="Times New Roman" w:hAnsi="Times New Roman" w:hint="default"/>
      </w:rPr>
    </w:lvl>
    <w:lvl w:ilvl="1" w:tplc="A3E65440" w:tentative="1">
      <w:start w:val="1"/>
      <w:numFmt w:val="bullet"/>
      <w:lvlText w:val="-"/>
      <w:lvlJc w:val="left"/>
      <w:pPr>
        <w:tabs>
          <w:tab w:val="num" w:pos="1440"/>
        </w:tabs>
        <w:ind w:left="1440" w:hanging="360"/>
      </w:pPr>
      <w:rPr>
        <w:rFonts w:ascii="Times New Roman" w:hAnsi="Times New Roman" w:hint="default"/>
      </w:rPr>
    </w:lvl>
    <w:lvl w:ilvl="2" w:tplc="A950F95A" w:tentative="1">
      <w:start w:val="1"/>
      <w:numFmt w:val="bullet"/>
      <w:lvlText w:val="-"/>
      <w:lvlJc w:val="left"/>
      <w:pPr>
        <w:tabs>
          <w:tab w:val="num" w:pos="2160"/>
        </w:tabs>
        <w:ind w:left="2160" w:hanging="360"/>
      </w:pPr>
      <w:rPr>
        <w:rFonts w:ascii="Times New Roman" w:hAnsi="Times New Roman" w:hint="default"/>
      </w:rPr>
    </w:lvl>
    <w:lvl w:ilvl="3" w:tplc="B36E330A" w:tentative="1">
      <w:start w:val="1"/>
      <w:numFmt w:val="bullet"/>
      <w:lvlText w:val="-"/>
      <w:lvlJc w:val="left"/>
      <w:pPr>
        <w:tabs>
          <w:tab w:val="num" w:pos="2880"/>
        </w:tabs>
        <w:ind w:left="2880" w:hanging="360"/>
      </w:pPr>
      <w:rPr>
        <w:rFonts w:ascii="Times New Roman" w:hAnsi="Times New Roman" w:hint="default"/>
      </w:rPr>
    </w:lvl>
    <w:lvl w:ilvl="4" w:tplc="523A0A80" w:tentative="1">
      <w:start w:val="1"/>
      <w:numFmt w:val="bullet"/>
      <w:lvlText w:val="-"/>
      <w:lvlJc w:val="left"/>
      <w:pPr>
        <w:tabs>
          <w:tab w:val="num" w:pos="3600"/>
        </w:tabs>
        <w:ind w:left="3600" w:hanging="360"/>
      </w:pPr>
      <w:rPr>
        <w:rFonts w:ascii="Times New Roman" w:hAnsi="Times New Roman" w:hint="default"/>
      </w:rPr>
    </w:lvl>
    <w:lvl w:ilvl="5" w:tplc="547C7BAC" w:tentative="1">
      <w:start w:val="1"/>
      <w:numFmt w:val="bullet"/>
      <w:lvlText w:val="-"/>
      <w:lvlJc w:val="left"/>
      <w:pPr>
        <w:tabs>
          <w:tab w:val="num" w:pos="4320"/>
        </w:tabs>
        <w:ind w:left="4320" w:hanging="360"/>
      </w:pPr>
      <w:rPr>
        <w:rFonts w:ascii="Times New Roman" w:hAnsi="Times New Roman" w:hint="default"/>
      </w:rPr>
    </w:lvl>
    <w:lvl w:ilvl="6" w:tplc="D4EC1CFC" w:tentative="1">
      <w:start w:val="1"/>
      <w:numFmt w:val="bullet"/>
      <w:lvlText w:val="-"/>
      <w:lvlJc w:val="left"/>
      <w:pPr>
        <w:tabs>
          <w:tab w:val="num" w:pos="5040"/>
        </w:tabs>
        <w:ind w:left="5040" w:hanging="360"/>
      </w:pPr>
      <w:rPr>
        <w:rFonts w:ascii="Times New Roman" w:hAnsi="Times New Roman" w:hint="default"/>
      </w:rPr>
    </w:lvl>
    <w:lvl w:ilvl="7" w:tplc="4C1C4634" w:tentative="1">
      <w:start w:val="1"/>
      <w:numFmt w:val="bullet"/>
      <w:lvlText w:val="-"/>
      <w:lvlJc w:val="left"/>
      <w:pPr>
        <w:tabs>
          <w:tab w:val="num" w:pos="5760"/>
        </w:tabs>
        <w:ind w:left="5760" w:hanging="360"/>
      </w:pPr>
      <w:rPr>
        <w:rFonts w:ascii="Times New Roman" w:hAnsi="Times New Roman" w:hint="default"/>
      </w:rPr>
    </w:lvl>
    <w:lvl w:ilvl="8" w:tplc="B650B77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DD3E84"/>
    <w:multiLevelType w:val="hybridMultilevel"/>
    <w:tmpl w:val="2F148B74"/>
    <w:lvl w:ilvl="0" w:tplc="730650B4">
      <w:start w:val="1"/>
      <w:numFmt w:val="bullet"/>
      <w:lvlText w:val="•"/>
      <w:lvlJc w:val="left"/>
      <w:pPr>
        <w:tabs>
          <w:tab w:val="num" w:pos="720"/>
        </w:tabs>
        <w:ind w:left="720" w:hanging="360"/>
      </w:pPr>
      <w:rPr>
        <w:rFonts w:ascii="Arial" w:hAnsi="Arial" w:hint="default"/>
      </w:rPr>
    </w:lvl>
    <w:lvl w:ilvl="1" w:tplc="7B9696DE" w:tentative="1">
      <w:start w:val="1"/>
      <w:numFmt w:val="bullet"/>
      <w:lvlText w:val="•"/>
      <w:lvlJc w:val="left"/>
      <w:pPr>
        <w:tabs>
          <w:tab w:val="num" w:pos="1440"/>
        </w:tabs>
        <w:ind w:left="1440" w:hanging="360"/>
      </w:pPr>
      <w:rPr>
        <w:rFonts w:ascii="Arial" w:hAnsi="Arial" w:hint="default"/>
      </w:rPr>
    </w:lvl>
    <w:lvl w:ilvl="2" w:tplc="634274CE" w:tentative="1">
      <w:start w:val="1"/>
      <w:numFmt w:val="bullet"/>
      <w:lvlText w:val="•"/>
      <w:lvlJc w:val="left"/>
      <w:pPr>
        <w:tabs>
          <w:tab w:val="num" w:pos="2160"/>
        </w:tabs>
        <w:ind w:left="2160" w:hanging="360"/>
      </w:pPr>
      <w:rPr>
        <w:rFonts w:ascii="Arial" w:hAnsi="Arial" w:hint="default"/>
      </w:rPr>
    </w:lvl>
    <w:lvl w:ilvl="3" w:tplc="85AC8B72" w:tentative="1">
      <w:start w:val="1"/>
      <w:numFmt w:val="bullet"/>
      <w:lvlText w:val="•"/>
      <w:lvlJc w:val="left"/>
      <w:pPr>
        <w:tabs>
          <w:tab w:val="num" w:pos="2880"/>
        </w:tabs>
        <w:ind w:left="2880" w:hanging="360"/>
      </w:pPr>
      <w:rPr>
        <w:rFonts w:ascii="Arial" w:hAnsi="Arial" w:hint="default"/>
      </w:rPr>
    </w:lvl>
    <w:lvl w:ilvl="4" w:tplc="33A242A6" w:tentative="1">
      <w:start w:val="1"/>
      <w:numFmt w:val="bullet"/>
      <w:lvlText w:val="•"/>
      <w:lvlJc w:val="left"/>
      <w:pPr>
        <w:tabs>
          <w:tab w:val="num" w:pos="3600"/>
        </w:tabs>
        <w:ind w:left="3600" w:hanging="360"/>
      </w:pPr>
      <w:rPr>
        <w:rFonts w:ascii="Arial" w:hAnsi="Arial" w:hint="default"/>
      </w:rPr>
    </w:lvl>
    <w:lvl w:ilvl="5" w:tplc="3B68509A" w:tentative="1">
      <w:start w:val="1"/>
      <w:numFmt w:val="bullet"/>
      <w:lvlText w:val="•"/>
      <w:lvlJc w:val="left"/>
      <w:pPr>
        <w:tabs>
          <w:tab w:val="num" w:pos="4320"/>
        </w:tabs>
        <w:ind w:left="4320" w:hanging="360"/>
      </w:pPr>
      <w:rPr>
        <w:rFonts w:ascii="Arial" w:hAnsi="Arial" w:hint="default"/>
      </w:rPr>
    </w:lvl>
    <w:lvl w:ilvl="6" w:tplc="89B0966C" w:tentative="1">
      <w:start w:val="1"/>
      <w:numFmt w:val="bullet"/>
      <w:lvlText w:val="•"/>
      <w:lvlJc w:val="left"/>
      <w:pPr>
        <w:tabs>
          <w:tab w:val="num" w:pos="5040"/>
        </w:tabs>
        <w:ind w:left="5040" w:hanging="360"/>
      </w:pPr>
      <w:rPr>
        <w:rFonts w:ascii="Arial" w:hAnsi="Arial" w:hint="default"/>
      </w:rPr>
    </w:lvl>
    <w:lvl w:ilvl="7" w:tplc="45BA4238" w:tentative="1">
      <w:start w:val="1"/>
      <w:numFmt w:val="bullet"/>
      <w:lvlText w:val="•"/>
      <w:lvlJc w:val="left"/>
      <w:pPr>
        <w:tabs>
          <w:tab w:val="num" w:pos="5760"/>
        </w:tabs>
        <w:ind w:left="5760" w:hanging="360"/>
      </w:pPr>
      <w:rPr>
        <w:rFonts w:ascii="Arial" w:hAnsi="Arial" w:hint="default"/>
      </w:rPr>
    </w:lvl>
    <w:lvl w:ilvl="8" w:tplc="C8D8B5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D233E4"/>
    <w:multiLevelType w:val="hybridMultilevel"/>
    <w:tmpl w:val="BAF260A2"/>
    <w:lvl w:ilvl="0" w:tplc="ABDCC9C0">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619F4"/>
    <w:multiLevelType w:val="hybridMultilevel"/>
    <w:tmpl w:val="A96C2F12"/>
    <w:lvl w:ilvl="0" w:tplc="C6D8D0D6">
      <w:start w:val="1"/>
      <w:numFmt w:val="bullet"/>
      <w:lvlText w:val=""/>
      <w:lvlJc w:val="left"/>
      <w:pPr>
        <w:tabs>
          <w:tab w:val="num" w:pos="360"/>
        </w:tabs>
        <w:ind w:left="360"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3199790B"/>
    <w:multiLevelType w:val="hybridMultilevel"/>
    <w:tmpl w:val="C0C849AE"/>
    <w:lvl w:ilvl="0" w:tplc="F6DACAB6">
      <w:start w:val="1"/>
      <w:numFmt w:val="bullet"/>
      <w:lvlText w:val="•"/>
      <w:lvlJc w:val="left"/>
      <w:pPr>
        <w:tabs>
          <w:tab w:val="num" w:pos="720"/>
        </w:tabs>
        <w:ind w:left="720" w:hanging="360"/>
      </w:pPr>
      <w:rPr>
        <w:rFonts w:ascii="Arial" w:hAnsi="Arial" w:hint="default"/>
      </w:rPr>
    </w:lvl>
    <w:lvl w:ilvl="1" w:tplc="375C0B84" w:tentative="1">
      <w:start w:val="1"/>
      <w:numFmt w:val="bullet"/>
      <w:lvlText w:val="•"/>
      <w:lvlJc w:val="left"/>
      <w:pPr>
        <w:tabs>
          <w:tab w:val="num" w:pos="1440"/>
        </w:tabs>
        <w:ind w:left="1440" w:hanging="360"/>
      </w:pPr>
      <w:rPr>
        <w:rFonts w:ascii="Arial" w:hAnsi="Arial" w:hint="default"/>
      </w:rPr>
    </w:lvl>
    <w:lvl w:ilvl="2" w:tplc="06926A44" w:tentative="1">
      <w:start w:val="1"/>
      <w:numFmt w:val="bullet"/>
      <w:lvlText w:val="•"/>
      <w:lvlJc w:val="left"/>
      <w:pPr>
        <w:tabs>
          <w:tab w:val="num" w:pos="2160"/>
        </w:tabs>
        <w:ind w:left="2160" w:hanging="360"/>
      </w:pPr>
      <w:rPr>
        <w:rFonts w:ascii="Arial" w:hAnsi="Arial" w:hint="default"/>
      </w:rPr>
    </w:lvl>
    <w:lvl w:ilvl="3" w:tplc="238613FA" w:tentative="1">
      <w:start w:val="1"/>
      <w:numFmt w:val="bullet"/>
      <w:lvlText w:val="•"/>
      <w:lvlJc w:val="left"/>
      <w:pPr>
        <w:tabs>
          <w:tab w:val="num" w:pos="2880"/>
        </w:tabs>
        <w:ind w:left="2880" w:hanging="360"/>
      </w:pPr>
      <w:rPr>
        <w:rFonts w:ascii="Arial" w:hAnsi="Arial" w:hint="default"/>
      </w:rPr>
    </w:lvl>
    <w:lvl w:ilvl="4" w:tplc="CA944F34" w:tentative="1">
      <w:start w:val="1"/>
      <w:numFmt w:val="bullet"/>
      <w:lvlText w:val="•"/>
      <w:lvlJc w:val="left"/>
      <w:pPr>
        <w:tabs>
          <w:tab w:val="num" w:pos="3600"/>
        </w:tabs>
        <w:ind w:left="3600" w:hanging="360"/>
      </w:pPr>
      <w:rPr>
        <w:rFonts w:ascii="Arial" w:hAnsi="Arial" w:hint="default"/>
      </w:rPr>
    </w:lvl>
    <w:lvl w:ilvl="5" w:tplc="CDB2E300" w:tentative="1">
      <w:start w:val="1"/>
      <w:numFmt w:val="bullet"/>
      <w:lvlText w:val="•"/>
      <w:lvlJc w:val="left"/>
      <w:pPr>
        <w:tabs>
          <w:tab w:val="num" w:pos="4320"/>
        </w:tabs>
        <w:ind w:left="4320" w:hanging="360"/>
      </w:pPr>
      <w:rPr>
        <w:rFonts w:ascii="Arial" w:hAnsi="Arial" w:hint="default"/>
      </w:rPr>
    </w:lvl>
    <w:lvl w:ilvl="6" w:tplc="2D4C1914" w:tentative="1">
      <w:start w:val="1"/>
      <w:numFmt w:val="bullet"/>
      <w:lvlText w:val="•"/>
      <w:lvlJc w:val="left"/>
      <w:pPr>
        <w:tabs>
          <w:tab w:val="num" w:pos="5040"/>
        </w:tabs>
        <w:ind w:left="5040" w:hanging="360"/>
      </w:pPr>
      <w:rPr>
        <w:rFonts w:ascii="Arial" w:hAnsi="Arial" w:hint="default"/>
      </w:rPr>
    </w:lvl>
    <w:lvl w:ilvl="7" w:tplc="5EE4E9BE" w:tentative="1">
      <w:start w:val="1"/>
      <w:numFmt w:val="bullet"/>
      <w:lvlText w:val="•"/>
      <w:lvlJc w:val="left"/>
      <w:pPr>
        <w:tabs>
          <w:tab w:val="num" w:pos="5760"/>
        </w:tabs>
        <w:ind w:left="5760" w:hanging="360"/>
      </w:pPr>
      <w:rPr>
        <w:rFonts w:ascii="Arial" w:hAnsi="Arial" w:hint="default"/>
      </w:rPr>
    </w:lvl>
    <w:lvl w:ilvl="8" w:tplc="B9CA0B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28366A"/>
    <w:multiLevelType w:val="hybridMultilevel"/>
    <w:tmpl w:val="7DBCFADA"/>
    <w:lvl w:ilvl="0" w:tplc="041D000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8" w15:restartNumberingAfterBreak="0">
    <w:nsid w:val="3B420D18"/>
    <w:multiLevelType w:val="hybridMultilevel"/>
    <w:tmpl w:val="1B5611EC"/>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9" w15:restartNumberingAfterBreak="0">
    <w:nsid w:val="3D6B0258"/>
    <w:multiLevelType w:val="hybridMultilevel"/>
    <w:tmpl w:val="3B72E7EE"/>
    <w:lvl w:ilvl="0" w:tplc="19DED968">
      <w:numFmt w:val="bullet"/>
      <w:lvlText w:val="-"/>
      <w:lvlJc w:val="left"/>
      <w:pPr>
        <w:ind w:left="720" w:hanging="360"/>
      </w:pPr>
      <w:rPr>
        <w:rFonts w:ascii="Times New Roman" w:eastAsiaTheme="minorHAnsi"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1B33A77"/>
    <w:multiLevelType w:val="hybridMultilevel"/>
    <w:tmpl w:val="3704FE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FE71F3"/>
    <w:multiLevelType w:val="hybridMultilevel"/>
    <w:tmpl w:val="1EA03C52"/>
    <w:lvl w:ilvl="0" w:tplc="6408E90C">
      <w:start w:val="1"/>
      <w:numFmt w:val="decimal"/>
      <w:lvlText w:val="%1."/>
      <w:lvlJc w:val="left"/>
      <w:pPr>
        <w:ind w:left="840" w:hanging="480"/>
      </w:pPr>
      <w:rPr>
        <w:rFonts w:hint="default"/>
        <w:color w:val="auto"/>
        <w:sz w:val="4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B8F69F3"/>
    <w:multiLevelType w:val="hybridMultilevel"/>
    <w:tmpl w:val="D3A4DA9C"/>
    <w:lvl w:ilvl="0" w:tplc="19DED968">
      <w:numFmt w:val="bullet"/>
      <w:lvlText w:val="-"/>
      <w:lvlJc w:val="left"/>
      <w:pPr>
        <w:ind w:left="1004" w:hanging="360"/>
      </w:pPr>
      <w:rPr>
        <w:rFonts w:ascii="Times New Roman" w:eastAsiaTheme="minorHAnsi" w:hAnsi="Times New Roman" w:cs="Times New Roman" w:hint="default"/>
        <w:color w:val="auto"/>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4D4056FC"/>
    <w:multiLevelType w:val="hybridMultilevel"/>
    <w:tmpl w:val="AC1C397E"/>
    <w:lvl w:ilvl="0" w:tplc="416C42F8">
      <w:start w:val="1"/>
      <w:numFmt w:val="decimal"/>
      <w:lvlText w:val="%1."/>
      <w:lvlJc w:val="left"/>
      <w:pPr>
        <w:ind w:left="540" w:hanging="360"/>
      </w:pPr>
      <w:rPr>
        <w:rFonts w:hint="default"/>
        <w:sz w:val="32"/>
      </w:rPr>
    </w:lvl>
    <w:lvl w:ilvl="1" w:tplc="041D0019" w:tentative="1">
      <w:start w:val="1"/>
      <w:numFmt w:val="lowerLetter"/>
      <w:lvlText w:val="%2."/>
      <w:lvlJc w:val="left"/>
      <w:pPr>
        <w:ind w:left="1260" w:hanging="360"/>
      </w:pPr>
    </w:lvl>
    <w:lvl w:ilvl="2" w:tplc="041D001B" w:tentative="1">
      <w:start w:val="1"/>
      <w:numFmt w:val="lowerRoman"/>
      <w:lvlText w:val="%3."/>
      <w:lvlJc w:val="right"/>
      <w:pPr>
        <w:ind w:left="1980" w:hanging="180"/>
      </w:pPr>
    </w:lvl>
    <w:lvl w:ilvl="3" w:tplc="041D000F" w:tentative="1">
      <w:start w:val="1"/>
      <w:numFmt w:val="decimal"/>
      <w:lvlText w:val="%4."/>
      <w:lvlJc w:val="left"/>
      <w:pPr>
        <w:ind w:left="2700" w:hanging="360"/>
      </w:pPr>
    </w:lvl>
    <w:lvl w:ilvl="4" w:tplc="041D0019" w:tentative="1">
      <w:start w:val="1"/>
      <w:numFmt w:val="lowerLetter"/>
      <w:lvlText w:val="%5."/>
      <w:lvlJc w:val="left"/>
      <w:pPr>
        <w:ind w:left="3420" w:hanging="360"/>
      </w:pPr>
    </w:lvl>
    <w:lvl w:ilvl="5" w:tplc="041D001B" w:tentative="1">
      <w:start w:val="1"/>
      <w:numFmt w:val="lowerRoman"/>
      <w:lvlText w:val="%6."/>
      <w:lvlJc w:val="right"/>
      <w:pPr>
        <w:ind w:left="4140" w:hanging="180"/>
      </w:pPr>
    </w:lvl>
    <w:lvl w:ilvl="6" w:tplc="041D000F" w:tentative="1">
      <w:start w:val="1"/>
      <w:numFmt w:val="decimal"/>
      <w:lvlText w:val="%7."/>
      <w:lvlJc w:val="left"/>
      <w:pPr>
        <w:ind w:left="4860" w:hanging="360"/>
      </w:pPr>
    </w:lvl>
    <w:lvl w:ilvl="7" w:tplc="041D0019" w:tentative="1">
      <w:start w:val="1"/>
      <w:numFmt w:val="lowerLetter"/>
      <w:lvlText w:val="%8."/>
      <w:lvlJc w:val="left"/>
      <w:pPr>
        <w:ind w:left="5580" w:hanging="360"/>
      </w:pPr>
    </w:lvl>
    <w:lvl w:ilvl="8" w:tplc="041D001B" w:tentative="1">
      <w:start w:val="1"/>
      <w:numFmt w:val="lowerRoman"/>
      <w:lvlText w:val="%9."/>
      <w:lvlJc w:val="right"/>
      <w:pPr>
        <w:ind w:left="6300" w:hanging="180"/>
      </w:pPr>
    </w:lvl>
  </w:abstractNum>
  <w:abstractNum w:abstractNumId="14" w15:restartNumberingAfterBreak="0">
    <w:nsid w:val="5072773A"/>
    <w:multiLevelType w:val="hybridMultilevel"/>
    <w:tmpl w:val="3754F880"/>
    <w:lvl w:ilvl="0" w:tplc="7A56DB50">
      <w:start w:val="1"/>
      <w:numFmt w:val="decimal"/>
      <w:lvlText w:val="%1."/>
      <w:lvlJc w:val="left"/>
      <w:pPr>
        <w:ind w:left="720" w:hanging="360"/>
      </w:pPr>
      <w:rPr>
        <w:rFonts w:hint="default"/>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25D70C0"/>
    <w:multiLevelType w:val="hybridMultilevel"/>
    <w:tmpl w:val="D0C22602"/>
    <w:lvl w:ilvl="0" w:tplc="ABDCC9C0">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47A04"/>
    <w:multiLevelType w:val="hybridMultilevel"/>
    <w:tmpl w:val="AF4432E2"/>
    <w:lvl w:ilvl="0" w:tplc="19DED968">
      <w:numFmt w:val="bullet"/>
      <w:lvlText w:val="-"/>
      <w:lvlJc w:val="left"/>
      <w:pPr>
        <w:ind w:left="720" w:hanging="360"/>
      </w:pPr>
      <w:rPr>
        <w:rFonts w:ascii="Times New Roman" w:eastAsiaTheme="minorHAnsi"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703501"/>
    <w:multiLevelType w:val="hybridMultilevel"/>
    <w:tmpl w:val="386CE78C"/>
    <w:lvl w:ilvl="0" w:tplc="64161470">
      <w:start w:val="1"/>
      <w:numFmt w:val="bullet"/>
      <w:lvlText w:val="•"/>
      <w:lvlJc w:val="left"/>
      <w:pPr>
        <w:tabs>
          <w:tab w:val="num" w:pos="720"/>
        </w:tabs>
        <w:ind w:left="720" w:hanging="360"/>
      </w:pPr>
      <w:rPr>
        <w:rFonts w:ascii="Arial" w:hAnsi="Arial" w:hint="default"/>
      </w:rPr>
    </w:lvl>
    <w:lvl w:ilvl="1" w:tplc="5B7C094E" w:tentative="1">
      <w:start w:val="1"/>
      <w:numFmt w:val="bullet"/>
      <w:lvlText w:val="•"/>
      <w:lvlJc w:val="left"/>
      <w:pPr>
        <w:tabs>
          <w:tab w:val="num" w:pos="1440"/>
        </w:tabs>
        <w:ind w:left="1440" w:hanging="360"/>
      </w:pPr>
      <w:rPr>
        <w:rFonts w:ascii="Arial" w:hAnsi="Arial" w:hint="default"/>
      </w:rPr>
    </w:lvl>
    <w:lvl w:ilvl="2" w:tplc="42E6DF72" w:tentative="1">
      <w:start w:val="1"/>
      <w:numFmt w:val="bullet"/>
      <w:lvlText w:val="•"/>
      <w:lvlJc w:val="left"/>
      <w:pPr>
        <w:tabs>
          <w:tab w:val="num" w:pos="2160"/>
        </w:tabs>
        <w:ind w:left="2160" w:hanging="360"/>
      </w:pPr>
      <w:rPr>
        <w:rFonts w:ascii="Arial" w:hAnsi="Arial" w:hint="default"/>
      </w:rPr>
    </w:lvl>
    <w:lvl w:ilvl="3" w:tplc="C6DEBB0E" w:tentative="1">
      <w:start w:val="1"/>
      <w:numFmt w:val="bullet"/>
      <w:lvlText w:val="•"/>
      <w:lvlJc w:val="left"/>
      <w:pPr>
        <w:tabs>
          <w:tab w:val="num" w:pos="2880"/>
        </w:tabs>
        <w:ind w:left="2880" w:hanging="360"/>
      </w:pPr>
      <w:rPr>
        <w:rFonts w:ascii="Arial" w:hAnsi="Arial" w:hint="default"/>
      </w:rPr>
    </w:lvl>
    <w:lvl w:ilvl="4" w:tplc="857667BE" w:tentative="1">
      <w:start w:val="1"/>
      <w:numFmt w:val="bullet"/>
      <w:lvlText w:val="•"/>
      <w:lvlJc w:val="left"/>
      <w:pPr>
        <w:tabs>
          <w:tab w:val="num" w:pos="3600"/>
        </w:tabs>
        <w:ind w:left="3600" w:hanging="360"/>
      </w:pPr>
      <w:rPr>
        <w:rFonts w:ascii="Arial" w:hAnsi="Arial" w:hint="default"/>
      </w:rPr>
    </w:lvl>
    <w:lvl w:ilvl="5" w:tplc="5C5216AA" w:tentative="1">
      <w:start w:val="1"/>
      <w:numFmt w:val="bullet"/>
      <w:lvlText w:val="•"/>
      <w:lvlJc w:val="left"/>
      <w:pPr>
        <w:tabs>
          <w:tab w:val="num" w:pos="4320"/>
        </w:tabs>
        <w:ind w:left="4320" w:hanging="360"/>
      </w:pPr>
      <w:rPr>
        <w:rFonts w:ascii="Arial" w:hAnsi="Arial" w:hint="default"/>
      </w:rPr>
    </w:lvl>
    <w:lvl w:ilvl="6" w:tplc="E10C16AE" w:tentative="1">
      <w:start w:val="1"/>
      <w:numFmt w:val="bullet"/>
      <w:lvlText w:val="•"/>
      <w:lvlJc w:val="left"/>
      <w:pPr>
        <w:tabs>
          <w:tab w:val="num" w:pos="5040"/>
        </w:tabs>
        <w:ind w:left="5040" w:hanging="360"/>
      </w:pPr>
      <w:rPr>
        <w:rFonts w:ascii="Arial" w:hAnsi="Arial" w:hint="default"/>
      </w:rPr>
    </w:lvl>
    <w:lvl w:ilvl="7" w:tplc="98348824" w:tentative="1">
      <w:start w:val="1"/>
      <w:numFmt w:val="bullet"/>
      <w:lvlText w:val="•"/>
      <w:lvlJc w:val="left"/>
      <w:pPr>
        <w:tabs>
          <w:tab w:val="num" w:pos="5760"/>
        </w:tabs>
        <w:ind w:left="5760" w:hanging="360"/>
      </w:pPr>
      <w:rPr>
        <w:rFonts w:ascii="Arial" w:hAnsi="Arial" w:hint="default"/>
      </w:rPr>
    </w:lvl>
    <w:lvl w:ilvl="8" w:tplc="33442E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6C02D8"/>
    <w:multiLevelType w:val="hybridMultilevel"/>
    <w:tmpl w:val="7C96F322"/>
    <w:lvl w:ilvl="0" w:tplc="6B2AA974">
      <w:start w:val="2"/>
      <w:numFmt w:val="decimal"/>
      <w:lvlText w:val="%1."/>
      <w:lvlJc w:val="left"/>
      <w:pPr>
        <w:ind w:left="791" w:hanging="360"/>
      </w:pPr>
      <w:rPr>
        <w:rFonts w:hint="default"/>
      </w:rPr>
    </w:lvl>
    <w:lvl w:ilvl="1" w:tplc="041D0019" w:tentative="1">
      <w:start w:val="1"/>
      <w:numFmt w:val="lowerLetter"/>
      <w:lvlText w:val="%2."/>
      <w:lvlJc w:val="left"/>
      <w:pPr>
        <w:ind w:left="1511" w:hanging="360"/>
      </w:pPr>
    </w:lvl>
    <w:lvl w:ilvl="2" w:tplc="041D001B" w:tentative="1">
      <w:start w:val="1"/>
      <w:numFmt w:val="lowerRoman"/>
      <w:lvlText w:val="%3."/>
      <w:lvlJc w:val="right"/>
      <w:pPr>
        <w:ind w:left="2231" w:hanging="180"/>
      </w:pPr>
    </w:lvl>
    <w:lvl w:ilvl="3" w:tplc="041D000F" w:tentative="1">
      <w:start w:val="1"/>
      <w:numFmt w:val="decimal"/>
      <w:lvlText w:val="%4."/>
      <w:lvlJc w:val="left"/>
      <w:pPr>
        <w:ind w:left="2951" w:hanging="360"/>
      </w:pPr>
    </w:lvl>
    <w:lvl w:ilvl="4" w:tplc="041D0019" w:tentative="1">
      <w:start w:val="1"/>
      <w:numFmt w:val="lowerLetter"/>
      <w:lvlText w:val="%5."/>
      <w:lvlJc w:val="left"/>
      <w:pPr>
        <w:ind w:left="3671" w:hanging="360"/>
      </w:pPr>
    </w:lvl>
    <w:lvl w:ilvl="5" w:tplc="041D001B" w:tentative="1">
      <w:start w:val="1"/>
      <w:numFmt w:val="lowerRoman"/>
      <w:lvlText w:val="%6."/>
      <w:lvlJc w:val="right"/>
      <w:pPr>
        <w:ind w:left="4391" w:hanging="180"/>
      </w:pPr>
    </w:lvl>
    <w:lvl w:ilvl="6" w:tplc="041D000F" w:tentative="1">
      <w:start w:val="1"/>
      <w:numFmt w:val="decimal"/>
      <w:lvlText w:val="%7."/>
      <w:lvlJc w:val="left"/>
      <w:pPr>
        <w:ind w:left="5111" w:hanging="360"/>
      </w:pPr>
    </w:lvl>
    <w:lvl w:ilvl="7" w:tplc="041D0019" w:tentative="1">
      <w:start w:val="1"/>
      <w:numFmt w:val="lowerLetter"/>
      <w:lvlText w:val="%8."/>
      <w:lvlJc w:val="left"/>
      <w:pPr>
        <w:ind w:left="5831" w:hanging="360"/>
      </w:pPr>
    </w:lvl>
    <w:lvl w:ilvl="8" w:tplc="041D001B" w:tentative="1">
      <w:start w:val="1"/>
      <w:numFmt w:val="lowerRoman"/>
      <w:lvlText w:val="%9."/>
      <w:lvlJc w:val="right"/>
      <w:pPr>
        <w:ind w:left="6551" w:hanging="180"/>
      </w:pPr>
    </w:lvl>
  </w:abstractNum>
  <w:abstractNum w:abstractNumId="19" w15:restartNumberingAfterBreak="0">
    <w:nsid w:val="604E678C"/>
    <w:multiLevelType w:val="hybridMultilevel"/>
    <w:tmpl w:val="465E013C"/>
    <w:lvl w:ilvl="0" w:tplc="ABDCC9C0">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7E5FEB"/>
    <w:multiLevelType w:val="hybridMultilevel"/>
    <w:tmpl w:val="E4AC3566"/>
    <w:lvl w:ilvl="0" w:tplc="EA8C9876">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0C1145"/>
    <w:multiLevelType w:val="hybridMultilevel"/>
    <w:tmpl w:val="3754F880"/>
    <w:lvl w:ilvl="0" w:tplc="7A56DB50">
      <w:start w:val="1"/>
      <w:numFmt w:val="decimal"/>
      <w:lvlText w:val="%1."/>
      <w:lvlJc w:val="left"/>
      <w:pPr>
        <w:ind w:left="644" w:hanging="360"/>
      </w:pPr>
      <w:rPr>
        <w:rFonts w:hint="default"/>
        <w:sz w:val="32"/>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67265CA3"/>
    <w:multiLevelType w:val="hybridMultilevel"/>
    <w:tmpl w:val="3754F880"/>
    <w:lvl w:ilvl="0" w:tplc="7A56DB50">
      <w:start w:val="1"/>
      <w:numFmt w:val="decimal"/>
      <w:lvlText w:val="%1."/>
      <w:lvlJc w:val="left"/>
      <w:pPr>
        <w:ind w:left="360" w:hanging="360"/>
      </w:pPr>
      <w:rPr>
        <w:rFonts w:hint="default"/>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7701292"/>
    <w:multiLevelType w:val="hybridMultilevel"/>
    <w:tmpl w:val="4B72ECC6"/>
    <w:lvl w:ilvl="0" w:tplc="8C76EC3E">
      <w:start w:val="1"/>
      <w:numFmt w:val="bullet"/>
      <w:lvlText w:val=""/>
      <w:lvlJc w:val="left"/>
      <w:pPr>
        <w:ind w:left="720" w:hanging="360"/>
      </w:pPr>
      <w:rPr>
        <w:rFonts w:ascii="Symbol" w:hAnsi="Symbol" w:hint="default"/>
      </w:rPr>
    </w:lvl>
    <w:lvl w:ilvl="1" w:tplc="B656BAA8">
      <w:start w:val="1"/>
      <w:numFmt w:val="decimal"/>
      <w:lvlText w:val="%2."/>
      <w:lvlJc w:val="left"/>
      <w:pPr>
        <w:tabs>
          <w:tab w:val="num" w:pos="1440"/>
        </w:tabs>
        <w:ind w:left="1440" w:hanging="360"/>
      </w:pPr>
    </w:lvl>
    <w:lvl w:ilvl="2" w:tplc="7208218E">
      <w:start w:val="1"/>
      <w:numFmt w:val="decimal"/>
      <w:lvlText w:val="%3."/>
      <w:lvlJc w:val="left"/>
      <w:pPr>
        <w:tabs>
          <w:tab w:val="num" w:pos="2160"/>
        </w:tabs>
        <w:ind w:left="2160" w:hanging="360"/>
      </w:pPr>
    </w:lvl>
    <w:lvl w:ilvl="3" w:tplc="B2F88BD4">
      <w:start w:val="1"/>
      <w:numFmt w:val="decimal"/>
      <w:lvlText w:val="%4."/>
      <w:lvlJc w:val="left"/>
      <w:pPr>
        <w:tabs>
          <w:tab w:val="num" w:pos="2880"/>
        </w:tabs>
        <w:ind w:left="2880" w:hanging="360"/>
      </w:pPr>
    </w:lvl>
    <w:lvl w:ilvl="4" w:tplc="B3C2A5F2">
      <w:start w:val="1"/>
      <w:numFmt w:val="decimal"/>
      <w:lvlText w:val="%5."/>
      <w:lvlJc w:val="left"/>
      <w:pPr>
        <w:tabs>
          <w:tab w:val="num" w:pos="3600"/>
        </w:tabs>
        <w:ind w:left="3600" w:hanging="360"/>
      </w:pPr>
    </w:lvl>
    <w:lvl w:ilvl="5" w:tplc="C358C322">
      <w:start w:val="1"/>
      <w:numFmt w:val="decimal"/>
      <w:lvlText w:val="%6."/>
      <w:lvlJc w:val="left"/>
      <w:pPr>
        <w:tabs>
          <w:tab w:val="num" w:pos="4320"/>
        </w:tabs>
        <w:ind w:left="4320" w:hanging="360"/>
      </w:pPr>
    </w:lvl>
    <w:lvl w:ilvl="6" w:tplc="7B4A63B8">
      <w:start w:val="1"/>
      <w:numFmt w:val="decimal"/>
      <w:lvlText w:val="%7."/>
      <w:lvlJc w:val="left"/>
      <w:pPr>
        <w:tabs>
          <w:tab w:val="num" w:pos="5040"/>
        </w:tabs>
        <w:ind w:left="5040" w:hanging="360"/>
      </w:pPr>
    </w:lvl>
    <w:lvl w:ilvl="7" w:tplc="17B00DAC">
      <w:start w:val="1"/>
      <w:numFmt w:val="decimal"/>
      <w:lvlText w:val="%8."/>
      <w:lvlJc w:val="left"/>
      <w:pPr>
        <w:tabs>
          <w:tab w:val="num" w:pos="5760"/>
        </w:tabs>
        <w:ind w:left="5760" w:hanging="360"/>
      </w:pPr>
    </w:lvl>
    <w:lvl w:ilvl="8" w:tplc="D75C8092">
      <w:start w:val="1"/>
      <w:numFmt w:val="decimal"/>
      <w:lvlText w:val="%9."/>
      <w:lvlJc w:val="left"/>
      <w:pPr>
        <w:tabs>
          <w:tab w:val="num" w:pos="6480"/>
        </w:tabs>
        <w:ind w:left="6480" w:hanging="360"/>
      </w:pPr>
    </w:lvl>
  </w:abstractNum>
  <w:abstractNum w:abstractNumId="24" w15:restartNumberingAfterBreak="0">
    <w:nsid w:val="70067619"/>
    <w:multiLevelType w:val="hybridMultilevel"/>
    <w:tmpl w:val="5218C1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0A706DE"/>
    <w:multiLevelType w:val="hybridMultilevel"/>
    <w:tmpl w:val="C5F4A3D8"/>
    <w:lvl w:ilvl="0" w:tplc="D0328686">
      <w:start w:val="1"/>
      <w:numFmt w:val="decimal"/>
      <w:pStyle w:val="Rubrik2"/>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0C211D2"/>
    <w:multiLevelType w:val="hybridMultilevel"/>
    <w:tmpl w:val="B4F240D4"/>
    <w:lvl w:ilvl="0" w:tplc="ABDCC9C0">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90569"/>
    <w:multiLevelType w:val="hybridMultilevel"/>
    <w:tmpl w:val="8DEE5CC8"/>
    <w:lvl w:ilvl="0" w:tplc="ABDCC9C0">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138C0"/>
    <w:multiLevelType w:val="multilevel"/>
    <w:tmpl w:val="76E241F0"/>
    <w:lvl w:ilvl="0">
      <w:start w:val="1"/>
      <w:numFmt w:val="decimal"/>
      <w:pStyle w:val="Rubrik1"/>
      <w:lvlText w:val="%1"/>
      <w:lvlJc w:val="left"/>
      <w:pPr>
        <w:tabs>
          <w:tab w:val="num" w:pos="3976"/>
        </w:tabs>
        <w:ind w:left="3976" w:hanging="432"/>
      </w:pPr>
      <w:rPr>
        <w:rFonts w:hint="default"/>
        <w:sz w:val="28"/>
      </w:rPr>
    </w:lvl>
    <w:lvl w:ilvl="1">
      <w:start w:val="1"/>
      <w:numFmt w:val="decimal"/>
      <w:lvlText w:val="%1.%2"/>
      <w:lvlJc w:val="left"/>
      <w:pPr>
        <w:tabs>
          <w:tab w:val="num" w:pos="860"/>
        </w:tabs>
        <w:ind w:left="860" w:hanging="576"/>
      </w:pPr>
      <w:rPr>
        <w:rFonts w:hint="default"/>
      </w:rPr>
    </w:lvl>
    <w:lvl w:ilvl="2">
      <w:start w:val="1"/>
      <w:numFmt w:val="decimal"/>
      <w:pStyle w:val="Rubrik3"/>
      <w:lvlText w:val="%1.%2.%3"/>
      <w:lvlJc w:val="left"/>
      <w:pPr>
        <w:tabs>
          <w:tab w:val="num" w:pos="1004"/>
        </w:tabs>
        <w:ind w:left="1004"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29" w15:restartNumberingAfterBreak="0">
    <w:nsid w:val="78AC2AF8"/>
    <w:multiLevelType w:val="hybridMultilevel"/>
    <w:tmpl w:val="63F077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96D206E"/>
    <w:multiLevelType w:val="hybridMultilevel"/>
    <w:tmpl w:val="4A82AB5E"/>
    <w:lvl w:ilvl="0" w:tplc="7A56DB50">
      <w:start w:val="5"/>
      <w:numFmt w:val="decimal"/>
      <w:lvlText w:val="%1."/>
      <w:lvlJc w:val="left"/>
      <w:pPr>
        <w:ind w:left="720" w:hanging="360"/>
      </w:pPr>
      <w:rPr>
        <w:rFonts w:hint="default"/>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FC8612A"/>
    <w:multiLevelType w:val="hybridMultilevel"/>
    <w:tmpl w:val="996073A8"/>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16cid:durableId="827936301">
    <w:abstractNumId w:val="10"/>
  </w:num>
  <w:num w:numId="2" w16cid:durableId="173423639">
    <w:abstractNumId w:val="15"/>
  </w:num>
  <w:num w:numId="3" w16cid:durableId="272175921">
    <w:abstractNumId w:val="28"/>
  </w:num>
  <w:num w:numId="4" w16cid:durableId="483087094">
    <w:abstractNumId w:val="31"/>
  </w:num>
  <w:num w:numId="5" w16cid:durableId="21637344">
    <w:abstractNumId w:val="4"/>
  </w:num>
  <w:num w:numId="6" w16cid:durableId="1708682224">
    <w:abstractNumId w:val="19"/>
  </w:num>
  <w:num w:numId="7" w16cid:durableId="1738161266">
    <w:abstractNumId w:val="27"/>
  </w:num>
  <w:num w:numId="8" w16cid:durableId="156767566">
    <w:abstractNumId w:val="28"/>
  </w:num>
  <w:num w:numId="9" w16cid:durableId="1995913813">
    <w:abstractNumId w:val="28"/>
  </w:num>
  <w:num w:numId="10" w16cid:durableId="820272303">
    <w:abstractNumId w:val="28"/>
  </w:num>
  <w:num w:numId="11" w16cid:durableId="729884033">
    <w:abstractNumId w:val="28"/>
  </w:num>
  <w:num w:numId="12" w16cid:durableId="1834836616">
    <w:abstractNumId w:val="26"/>
  </w:num>
  <w:num w:numId="13" w16cid:durableId="64717656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4363522">
    <w:abstractNumId w:val="20"/>
  </w:num>
  <w:num w:numId="15" w16cid:durableId="1015696535">
    <w:abstractNumId w:val="5"/>
  </w:num>
  <w:num w:numId="16" w16cid:durableId="780803113">
    <w:abstractNumId w:val="28"/>
  </w:num>
  <w:num w:numId="17" w16cid:durableId="700131665">
    <w:abstractNumId w:val="28"/>
  </w:num>
  <w:num w:numId="18" w16cid:durableId="1830369474">
    <w:abstractNumId w:val="18"/>
  </w:num>
  <w:num w:numId="19" w16cid:durableId="1376929808">
    <w:abstractNumId w:val="8"/>
  </w:num>
  <w:num w:numId="20" w16cid:durableId="845176103">
    <w:abstractNumId w:val="28"/>
  </w:num>
  <w:num w:numId="21" w16cid:durableId="585118503">
    <w:abstractNumId w:val="28"/>
  </w:num>
  <w:num w:numId="22" w16cid:durableId="1612010372">
    <w:abstractNumId w:val="28"/>
  </w:num>
  <w:num w:numId="23" w16cid:durableId="15912322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79776">
    <w:abstractNumId w:val="28"/>
  </w:num>
  <w:num w:numId="25" w16cid:durableId="113867634">
    <w:abstractNumId w:val="28"/>
  </w:num>
  <w:num w:numId="26" w16cid:durableId="413867293">
    <w:abstractNumId w:val="28"/>
  </w:num>
  <w:num w:numId="27" w16cid:durableId="130097885">
    <w:abstractNumId w:val="13"/>
  </w:num>
  <w:num w:numId="28" w16cid:durableId="771051517">
    <w:abstractNumId w:val="11"/>
  </w:num>
  <w:num w:numId="29" w16cid:durableId="144468414">
    <w:abstractNumId w:val="22"/>
  </w:num>
  <w:num w:numId="30" w16cid:durableId="1131750242">
    <w:abstractNumId w:val="14"/>
  </w:num>
  <w:num w:numId="31" w16cid:durableId="949168114">
    <w:abstractNumId w:val="21"/>
  </w:num>
  <w:num w:numId="32" w16cid:durableId="111822175">
    <w:abstractNumId w:val="28"/>
  </w:num>
  <w:num w:numId="33" w16cid:durableId="565191719">
    <w:abstractNumId w:val="30"/>
  </w:num>
  <w:num w:numId="34" w16cid:durableId="256523580">
    <w:abstractNumId w:val="28"/>
  </w:num>
  <w:num w:numId="35" w16cid:durableId="841897332">
    <w:abstractNumId w:val="29"/>
  </w:num>
  <w:num w:numId="36" w16cid:durableId="1085952204">
    <w:abstractNumId w:val="6"/>
  </w:num>
  <w:num w:numId="37" w16cid:durableId="284849985">
    <w:abstractNumId w:val="3"/>
  </w:num>
  <w:num w:numId="38" w16cid:durableId="1581596496">
    <w:abstractNumId w:val="17"/>
  </w:num>
  <w:num w:numId="39" w16cid:durableId="368068676">
    <w:abstractNumId w:val="7"/>
  </w:num>
  <w:num w:numId="40" w16cid:durableId="2084519403">
    <w:abstractNumId w:val="2"/>
  </w:num>
  <w:num w:numId="41" w16cid:durableId="91243738">
    <w:abstractNumId w:val="24"/>
  </w:num>
  <w:num w:numId="42" w16cid:durableId="1547401878">
    <w:abstractNumId w:val="0"/>
  </w:num>
  <w:num w:numId="43" w16cid:durableId="768232825">
    <w:abstractNumId w:val="16"/>
  </w:num>
  <w:num w:numId="44" w16cid:durableId="2013145371">
    <w:abstractNumId w:val="9"/>
  </w:num>
  <w:num w:numId="45" w16cid:durableId="1160927533">
    <w:abstractNumId w:val="12"/>
  </w:num>
  <w:num w:numId="46" w16cid:durableId="1253853276">
    <w:abstractNumId w:val="25"/>
  </w:num>
  <w:num w:numId="47" w16cid:durableId="88552109">
    <w:abstractNumId w:val="28"/>
  </w:num>
  <w:num w:numId="48" w16cid:durableId="870999539">
    <w:abstractNumId w:val="1"/>
  </w:num>
  <w:num w:numId="49" w16cid:durableId="2046056424">
    <w:abstractNumId w:val="25"/>
  </w:num>
  <w:num w:numId="50" w16cid:durableId="1761216824">
    <w:abstractNumId w:val="25"/>
  </w:num>
  <w:num w:numId="51" w16cid:durableId="276177589">
    <w:abstractNumId w:val="25"/>
  </w:num>
  <w:num w:numId="52" w16cid:durableId="1106581405">
    <w:abstractNumId w:val="25"/>
  </w:num>
  <w:num w:numId="53" w16cid:durableId="2559442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1E"/>
    <w:rsid w:val="00003B72"/>
    <w:rsid w:val="00005F35"/>
    <w:rsid w:val="000060C1"/>
    <w:rsid w:val="00010853"/>
    <w:rsid w:val="0001308F"/>
    <w:rsid w:val="000131E1"/>
    <w:rsid w:val="00014630"/>
    <w:rsid w:val="000149A2"/>
    <w:rsid w:val="00015BC5"/>
    <w:rsid w:val="00015F25"/>
    <w:rsid w:val="0002090B"/>
    <w:rsid w:val="00020972"/>
    <w:rsid w:val="00020CBB"/>
    <w:rsid w:val="000230EF"/>
    <w:rsid w:val="00024990"/>
    <w:rsid w:val="0002588A"/>
    <w:rsid w:val="00030211"/>
    <w:rsid w:val="000319EF"/>
    <w:rsid w:val="00034102"/>
    <w:rsid w:val="0003443C"/>
    <w:rsid w:val="0003543F"/>
    <w:rsid w:val="00040B95"/>
    <w:rsid w:val="000413E3"/>
    <w:rsid w:val="00046D4A"/>
    <w:rsid w:val="00051C68"/>
    <w:rsid w:val="00051DD4"/>
    <w:rsid w:val="00054FD2"/>
    <w:rsid w:val="00060232"/>
    <w:rsid w:val="00060548"/>
    <w:rsid w:val="00060D42"/>
    <w:rsid w:val="00067C62"/>
    <w:rsid w:val="00070969"/>
    <w:rsid w:val="00071349"/>
    <w:rsid w:val="00073AC1"/>
    <w:rsid w:val="0007618A"/>
    <w:rsid w:val="000834B8"/>
    <w:rsid w:val="000850EB"/>
    <w:rsid w:val="00085649"/>
    <w:rsid w:val="000868E9"/>
    <w:rsid w:val="000873BE"/>
    <w:rsid w:val="00087A6D"/>
    <w:rsid w:val="00087BEF"/>
    <w:rsid w:val="00091C98"/>
    <w:rsid w:val="00092620"/>
    <w:rsid w:val="0009470F"/>
    <w:rsid w:val="0009546F"/>
    <w:rsid w:val="000961FB"/>
    <w:rsid w:val="000A1720"/>
    <w:rsid w:val="000A1E80"/>
    <w:rsid w:val="000A3AEF"/>
    <w:rsid w:val="000A473B"/>
    <w:rsid w:val="000A50F9"/>
    <w:rsid w:val="000B02BB"/>
    <w:rsid w:val="000B0E4A"/>
    <w:rsid w:val="000B1A7C"/>
    <w:rsid w:val="000B3494"/>
    <w:rsid w:val="000B3927"/>
    <w:rsid w:val="000B3B7E"/>
    <w:rsid w:val="000B4E38"/>
    <w:rsid w:val="000B6416"/>
    <w:rsid w:val="000C0A44"/>
    <w:rsid w:val="000C1B83"/>
    <w:rsid w:val="000C322C"/>
    <w:rsid w:val="000C3665"/>
    <w:rsid w:val="000C6061"/>
    <w:rsid w:val="000C7C6E"/>
    <w:rsid w:val="000C7F7C"/>
    <w:rsid w:val="000D081F"/>
    <w:rsid w:val="000D33E3"/>
    <w:rsid w:val="000D4AE1"/>
    <w:rsid w:val="000E2724"/>
    <w:rsid w:val="000E2EDF"/>
    <w:rsid w:val="000E46AF"/>
    <w:rsid w:val="000E5088"/>
    <w:rsid w:val="000E6DC1"/>
    <w:rsid w:val="000F15F1"/>
    <w:rsid w:val="000F2299"/>
    <w:rsid w:val="000F350B"/>
    <w:rsid w:val="000F4101"/>
    <w:rsid w:val="000F4E9A"/>
    <w:rsid w:val="000F6D3B"/>
    <w:rsid w:val="000F761D"/>
    <w:rsid w:val="00100DF3"/>
    <w:rsid w:val="00101B68"/>
    <w:rsid w:val="001024EF"/>
    <w:rsid w:val="00105423"/>
    <w:rsid w:val="00105969"/>
    <w:rsid w:val="00106C0D"/>
    <w:rsid w:val="00110DA6"/>
    <w:rsid w:val="00111102"/>
    <w:rsid w:val="001113E1"/>
    <w:rsid w:val="0011457C"/>
    <w:rsid w:val="00114ACD"/>
    <w:rsid w:val="00115449"/>
    <w:rsid w:val="00122C1D"/>
    <w:rsid w:val="001235F8"/>
    <w:rsid w:val="00126F6B"/>
    <w:rsid w:val="001359E5"/>
    <w:rsid w:val="00136CD3"/>
    <w:rsid w:val="00140373"/>
    <w:rsid w:val="0014150B"/>
    <w:rsid w:val="00142117"/>
    <w:rsid w:val="0014234F"/>
    <w:rsid w:val="00142578"/>
    <w:rsid w:val="001430BA"/>
    <w:rsid w:val="001461CB"/>
    <w:rsid w:val="001465CC"/>
    <w:rsid w:val="00146A76"/>
    <w:rsid w:val="00151A51"/>
    <w:rsid w:val="00152004"/>
    <w:rsid w:val="001528C8"/>
    <w:rsid w:val="0015393E"/>
    <w:rsid w:val="00153B5B"/>
    <w:rsid w:val="00153CF4"/>
    <w:rsid w:val="00156696"/>
    <w:rsid w:val="00157796"/>
    <w:rsid w:val="00163050"/>
    <w:rsid w:val="00164646"/>
    <w:rsid w:val="00164AD9"/>
    <w:rsid w:val="00166A0C"/>
    <w:rsid w:val="00167AA6"/>
    <w:rsid w:val="00170330"/>
    <w:rsid w:val="00172B63"/>
    <w:rsid w:val="001730A0"/>
    <w:rsid w:val="00174208"/>
    <w:rsid w:val="00174471"/>
    <w:rsid w:val="0017552F"/>
    <w:rsid w:val="001757BF"/>
    <w:rsid w:val="00176D53"/>
    <w:rsid w:val="00180833"/>
    <w:rsid w:val="001828D2"/>
    <w:rsid w:val="0018375C"/>
    <w:rsid w:val="00184B4C"/>
    <w:rsid w:val="00186BAC"/>
    <w:rsid w:val="00187FB2"/>
    <w:rsid w:val="001934ED"/>
    <w:rsid w:val="00194D4A"/>
    <w:rsid w:val="00195FB9"/>
    <w:rsid w:val="001961C7"/>
    <w:rsid w:val="00196641"/>
    <w:rsid w:val="001972D1"/>
    <w:rsid w:val="0019787B"/>
    <w:rsid w:val="00197E60"/>
    <w:rsid w:val="001A010F"/>
    <w:rsid w:val="001A1059"/>
    <w:rsid w:val="001A1A43"/>
    <w:rsid w:val="001A4572"/>
    <w:rsid w:val="001A6901"/>
    <w:rsid w:val="001B012B"/>
    <w:rsid w:val="001B042D"/>
    <w:rsid w:val="001B06F5"/>
    <w:rsid w:val="001B076F"/>
    <w:rsid w:val="001B702C"/>
    <w:rsid w:val="001C0922"/>
    <w:rsid w:val="001C1304"/>
    <w:rsid w:val="001C1454"/>
    <w:rsid w:val="001C29CB"/>
    <w:rsid w:val="001C3628"/>
    <w:rsid w:val="001C50E0"/>
    <w:rsid w:val="001C78EB"/>
    <w:rsid w:val="001D0654"/>
    <w:rsid w:val="001D121D"/>
    <w:rsid w:val="001D1E7A"/>
    <w:rsid w:val="001D2494"/>
    <w:rsid w:val="001D3488"/>
    <w:rsid w:val="001D438F"/>
    <w:rsid w:val="001D5670"/>
    <w:rsid w:val="001E01C9"/>
    <w:rsid w:val="001E0252"/>
    <w:rsid w:val="001E2082"/>
    <w:rsid w:val="001E5477"/>
    <w:rsid w:val="001E5E2D"/>
    <w:rsid w:val="001F219F"/>
    <w:rsid w:val="001F2BB8"/>
    <w:rsid w:val="001F32F1"/>
    <w:rsid w:val="001F67CC"/>
    <w:rsid w:val="001F7E36"/>
    <w:rsid w:val="002006E8"/>
    <w:rsid w:val="00202032"/>
    <w:rsid w:val="002021AD"/>
    <w:rsid w:val="002030A2"/>
    <w:rsid w:val="00205997"/>
    <w:rsid w:val="0020779E"/>
    <w:rsid w:val="002079CE"/>
    <w:rsid w:val="00207E15"/>
    <w:rsid w:val="002108C7"/>
    <w:rsid w:val="0021101D"/>
    <w:rsid w:val="00211256"/>
    <w:rsid w:val="00212F08"/>
    <w:rsid w:val="00213162"/>
    <w:rsid w:val="002134C3"/>
    <w:rsid w:val="00214709"/>
    <w:rsid w:val="002147B3"/>
    <w:rsid w:val="00214CA7"/>
    <w:rsid w:val="00217AB8"/>
    <w:rsid w:val="00220537"/>
    <w:rsid w:val="002213B1"/>
    <w:rsid w:val="002232FD"/>
    <w:rsid w:val="00225F07"/>
    <w:rsid w:val="0022636F"/>
    <w:rsid w:val="002300FB"/>
    <w:rsid w:val="00230316"/>
    <w:rsid w:val="0023300C"/>
    <w:rsid w:val="00235BB1"/>
    <w:rsid w:val="00235F53"/>
    <w:rsid w:val="002367F6"/>
    <w:rsid w:val="00237159"/>
    <w:rsid w:val="00237709"/>
    <w:rsid w:val="00242730"/>
    <w:rsid w:val="00243505"/>
    <w:rsid w:val="00245C5E"/>
    <w:rsid w:val="00245CE7"/>
    <w:rsid w:val="00246B68"/>
    <w:rsid w:val="00247DF4"/>
    <w:rsid w:val="002502FD"/>
    <w:rsid w:val="002527DA"/>
    <w:rsid w:val="00252D0B"/>
    <w:rsid w:val="002539CD"/>
    <w:rsid w:val="0025451E"/>
    <w:rsid w:val="00254740"/>
    <w:rsid w:val="002553FB"/>
    <w:rsid w:val="002556ED"/>
    <w:rsid w:val="00260F7B"/>
    <w:rsid w:val="00265944"/>
    <w:rsid w:val="00266827"/>
    <w:rsid w:val="00266A95"/>
    <w:rsid w:val="00266F37"/>
    <w:rsid w:val="0026734C"/>
    <w:rsid w:val="00267541"/>
    <w:rsid w:val="00270937"/>
    <w:rsid w:val="0027226D"/>
    <w:rsid w:val="0027670B"/>
    <w:rsid w:val="0027680C"/>
    <w:rsid w:val="00277EED"/>
    <w:rsid w:val="00280808"/>
    <w:rsid w:val="00280CBE"/>
    <w:rsid w:val="00290016"/>
    <w:rsid w:val="002901CC"/>
    <w:rsid w:val="00293CFF"/>
    <w:rsid w:val="002A191D"/>
    <w:rsid w:val="002A2299"/>
    <w:rsid w:val="002A2F06"/>
    <w:rsid w:val="002A41DE"/>
    <w:rsid w:val="002A44AE"/>
    <w:rsid w:val="002A4843"/>
    <w:rsid w:val="002A4CBF"/>
    <w:rsid w:val="002B167C"/>
    <w:rsid w:val="002B1A6A"/>
    <w:rsid w:val="002B213E"/>
    <w:rsid w:val="002B2DEB"/>
    <w:rsid w:val="002B49F5"/>
    <w:rsid w:val="002B7BC7"/>
    <w:rsid w:val="002C2931"/>
    <w:rsid w:val="002C5947"/>
    <w:rsid w:val="002C66D8"/>
    <w:rsid w:val="002C6FB3"/>
    <w:rsid w:val="002D0D08"/>
    <w:rsid w:val="002D2C55"/>
    <w:rsid w:val="002D3A6A"/>
    <w:rsid w:val="002D3B47"/>
    <w:rsid w:val="002D4456"/>
    <w:rsid w:val="002D445D"/>
    <w:rsid w:val="002D45C8"/>
    <w:rsid w:val="002D6EE6"/>
    <w:rsid w:val="002D7E1F"/>
    <w:rsid w:val="002E04DB"/>
    <w:rsid w:val="002E4238"/>
    <w:rsid w:val="002E5BDF"/>
    <w:rsid w:val="002E6F09"/>
    <w:rsid w:val="002F2D07"/>
    <w:rsid w:val="002F539D"/>
    <w:rsid w:val="002F550B"/>
    <w:rsid w:val="002F655E"/>
    <w:rsid w:val="00300CA2"/>
    <w:rsid w:val="00302703"/>
    <w:rsid w:val="00304772"/>
    <w:rsid w:val="003065C4"/>
    <w:rsid w:val="00311570"/>
    <w:rsid w:val="00315A34"/>
    <w:rsid w:val="00320281"/>
    <w:rsid w:val="00321325"/>
    <w:rsid w:val="003251D3"/>
    <w:rsid w:val="00325DBD"/>
    <w:rsid w:val="00330CBC"/>
    <w:rsid w:val="003328EF"/>
    <w:rsid w:val="00332FDA"/>
    <w:rsid w:val="003346E9"/>
    <w:rsid w:val="00337892"/>
    <w:rsid w:val="0034475F"/>
    <w:rsid w:val="00345247"/>
    <w:rsid w:val="003474F9"/>
    <w:rsid w:val="00347F98"/>
    <w:rsid w:val="00353FEE"/>
    <w:rsid w:val="00355753"/>
    <w:rsid w:val="0035678B"/>
    <w:rsid w:val="00363C2C"/>
    <w:rsid w:val="00364B6B"/>
    <w:rsid w:val="003666B7"/>
    <w:rsid w:val="00367F53"/>
    <w:rsid w:val="003726FA"/>
    <w:rsid w:val="00372F94"/>
    <w:rsid w:val="00373048"/>
    <w:rsid w:val="0037310E"/>
    <w:rsid w:val="00375148"/>
    <w:rsid w:val="0037596D"/>
    <w:rsid w:val="00377896"/>
    <w:rsid w:val="00377B1F"/>
    <w:rsid w:val="00380A18"/>
    <w:rsid w:val="0038155C"/>
    <w:rsid w:val="00381CF3"/>
    <w:rsid w:val="00384AAE"/>
    <w:rsid w:val="00386A04"/>
    <w:rsid w:val="00386E88"/>
    <w:rsid w:val="00391C01"/>
    <w:rsid w:val="0039498F"/>
    <w:rsid w:val="00394DAE"/>
    <w:rsid w:val="003964F5"/>
    <w:rsid w:val="00396F88"/>
    <w:rsid w:val="003A28EF"/>
    <w:rsid w:val="003A2B1F"/>
    <w:rsid w:val="003A3F95"/>
    <w:rsid w:val="003B0AA5"/>
    <w:rsid w:val="003B2B28"/>
    <w:rsid w:val="003B6589"/>
    <w:rsid w:val="003B78CE"/>
    <w:rsid w:val="003C199F"/>
    <w:rsid w:val="003C1C7C"/>
    <w:rsid w:val="003C22C9"/>
    <w:rsid w:val="003C2EEC"/>
    <w:rsid w:val="003C419C"/>
    <w:rsid w:val="003C4BC7"/>
    <w:rsid w:val="003C7F34"/>
    <w:rsid w:val="003D257E"/>
    <w:rsid w:val="003D3D82"/>
    <w:rsid w:val="003D7559"/>
    <w:rsid w:val="003E1C75"/>
    <w:rsid w:val="003E36F6"/>
    <w:rsid w:val="003E500D"/>
    <w:rsid w:val="003E5B98"/>
    <w:rsid w:val="003E64D7"/>
    <w:rsid w:val="003E67EE"/>
    <w:rsid w:val="003E7220"/>
    <w:rsid w:val="003F02F9"/>
    <w:rsid w:val="003F07CF"/>
    <w:rsid w:val="003F1F5B"/>
    <w:rsid w:val="003F5CCD"/>
    <w:rsid w:val="003F6A90"/>
    <w:rsid w:val="003F6B13"/>
    <w:rsid w:val="004037DA"/>
    <w:rsid w:val="0040425E"/>
    <w:rsid w:val="0040430D"/>
    <w:rsid w:val="00405534"/>
    <w:rsid w:val="00405F50"/>
    <w:rsid w:val="00406985"/>
    <w:rsid w:val="00407939"/>
    <w:rsid w:val="00410010"/>
    <w:rsid w:val="00412EC5"/>
    <w:rsid w:val="00415A03"/>
    <w:rsid w:val="004210CA"/>
    <w:rsid w:val="004219B8"/>
    <w:rsid w:val="004252BD"/>
    <w:rsid w:val="00427537"/>
    <w:rsid w:val="00427594"/>
    <w:rsid w:val="00427A46"/>
    <w:rsid w:val="004308D7"/>
    <w:rsid w:val="004310C3"/>
    <w:rsid w:val="0043207A"/>
    <w:rsid w:val="004323B5"/>
    <w:rsid w:val="00432CEF"/>
    <w:rsid w:val="00434BA5"/>
    <w:rsid w:val="00436FA7"/>
    <w:rsid w:val="00437AA8"/>
    <w:rsid w:val="00440B4C"/>
    <w:rsid w:val="00440E3B"/>
    <w:rsid w:val="00442EE1"/>
    <w:rsid w:val="00444824"/>
    <w:rsid w:val="004502E4"/>
    <w:rsid w:val="004505D8"/>
    <w:rsid w:val="0045071B"/>
    <w:rsid w:val="00450D82"/>
    <w:rsid w:val="0045303E"/>
    <w:rsid w:val="004534DF"/>
    <w:rsid w:val="004541B0"/>
    <w:rsid w:val="004607C8"/>
    <w:rsid w:val="0046143E"/>
    <w:rsid w:val="00462A21"/>
    <w:rsid w:val="00465217"/>
    <w:rsid w:val="00467AEC"/>
    <w:rsid w:val="00467D79"/>
    <w:rsid w:val="00467F6B"/>
    <w:rsid w:val="004703F0"/>
    <w:rsid w:val="00471521"/>
    <w:rsid w:val="00472CE8"/>
    <w:rsid w:val="00473234"/>
    <w:rsid w:val="0048071E"/>
    <w:rsid w:val="00485725"/>
    <w:rsid w:val="00490E30"/>
    <w:rsid w:val="004921BD"/>
    <w:rsid w:val="0049233C"/>
    <w:rsid w:val="004929AD"/>
    <w:rsid w:val="00492EFE"/>
    <w:rsid w:val="004940CD"/>
    <w:rsid w:val="0049530F"/>
    <w:rsid w:val="00496126"/>
    <w:rsid w:val="00496457"/>
    <w:rsid w:val="004A2717"/>
    <w:rsid w:val="004A2815"/>
    <w:rsid w:val="004A3EF3"/>
    <w:rsid w:val="004A4E55"/>
    <w:rsid w:val="004B18E8"/>
    <w:rsid w:val="004B4108"/>
    <w:rsid w:val="004C02AF"/>
    <w:rsid w:val="004C096F"/>
    <w:rsid w:val="004C1A63"/>
    <w:rsid w:val="004C274B"/>
    <w:rsid w:val="004C6D64"/>
    <w:rsid w:val="004C71C2"/>
    <w:rsid w:val="004C76E1"/>
    <w:rsid w:val="004C7815"/>
    <w:rsid w:val="004D0E09"/>
    <w:rsid w:val="004D1612"/>
    <w:rsid w:val="004D3226"/>
    <w:rsid w:val="004D3792"/>
    <w:rsid w:val="004D562D"/>
    <w:rsid w:val="004D6909"/>
    <w:rsid w:val="004D7D71"/>
    <w:rsid w:val="004E03FD"/>
    <w:rsid w:val="004E28C9"/>
    <w:rsid w:val="004E2932"/>
    <w:rsid w:val="004E4080"/>
    <w:rsid w:val="004E6452"/>
    <w:rsid w:val="004E78B5"/>
    <w:rsid w:val="004F0A7A"/>
    <w:rsid w:val="004F2D31"/>
    <w:rsid w:val="004F7783"/>
    <w:rsid w:val="00500613"/>
    <w:rsid w:val="00500C24"/>
    <w:rsid w:val="00501456"/>
    <w:rsid w:val="0050248B"/>
    <w:rsid w:val="005038B4"/>
    <w:rsid w:val="005051AD"/>
    <w:rsid w:val="00506277"/>
    <w:rsid w:val="00512936"/>
    <w:rsid w:val="00512AE4"/>
    <w:rsid w:val="005151DE"/>
    <w:rsid w:val="00516324"/>
    <w:rsid w:val="00521214"/>
    <w:rsid w:val="00522E72"/>
    <w:rsid w:val="00525384"/>
    <w:rsid w:val="00526639"/>
    <w:rsid w:val="005268B3"/>
    <w:rsid w:val="005309C8"/>
    <w:rsid w:val="00532549"/>
    <w:rsid w:val="005327B7"/>
    <w:rsid w:val="00532FB5"/>
    <w:rsid w:val="005343C7"/>
    <w:rsid w:val="0053491D"/>
    <w:rsid w:val="00536C93"/>
    <w:rsid w:val="00541D0F"/>
    <w:rsid w:val="00543487"/>
    <w:rsid w:val="00543957"/>
    <w:rsid w:val="00546423"/>
    <w:rsid w:val="00546A20"/>
    <w:rsid w:val="005515C9"/>
    <w:rsid w:val="00551D78"/>
    <w:rsid w:val="005538A6"/>
    <w:rsid w:val="00553FEC"/>
    <w:rsid w:val="005558DD"/>
    <w:rsid w:val="0055606B"/>
    <w:rsid w:val="00557C70"/>
    <w:rsid w:val="0056017E"/>
    <w:rsid w:val="00560C8E"/>
    <w:rsid w:val="00560E40"/>
    <w:rsid w:val="00561041"/>
    <w:rsid w:val="00561CA1"/>
    <w:rsid w:val="0056206A"/>
    <w:rsid w:val="00562125"/>
    <w:rsid w:val="00563CA7"/>
    <w:rsid w:val="005673B1"/>
    <w:rsid w:val="00567A98"/>
    <w:rsid w:val="00572FEF"/>
    <w:rsid w:val="0057336C"/>
    <w:rsid w:val="00573630"/>
    <w:rsid w:val="00574830"/>
    <w:rsid w:val="00575A17"/>
    <w:rsid w:val="005775F7"/>
    <w:rsid w:val="00577BB3"/>
    <w:rsid w:val="00581FD3"/>
    <w:rsid w:val="00583096"/>
    <w:rsid w:val="0058338C"/>
    <w:rsid w:val="00585EDD"/>
    <w:rsid w:val="0058755B"/>
    <w:rsid w:val="0058777C"/>
    <w:rsid w:val="005879DE"/>
    <w:rsid w:val="00591F1B"/>
    <w:rsid w:val="0059232B"/>
    <w:rsid w:val="005933BB"/>
    <w:rsid w:val="0059398D"/>
    <w:rsid w:val="0059421A"/>
    <w:rsid w:val="00595654"/>
    <w:rsid w:val="00597B92"/>
    <w:rsid w:val="005A0677"/>
    <w:rsid w:val="005A1A6A"/>
    <w:rsid w:val="005A327C"/>
    <w:rsid w:val="005A370D"/>
    <w:rsid w:val="005A3992"/>
    <w:rsid w:val="005A49B2"/>
    <w:rsid w:val="005A6D10"/>
    <w:rsid w:val="005B2F39"/>
    <w:rsid w:val="005B40C5"/>
    <w:rsid w:val="005B5297"/>
    <w:rsid w:val="005C1339"/>
    <w:rsid w:val="005C163A"/>
    <w:rsid w:val="005C2EDA"/>
    <w:rsid w:val="005C4C7F"/>
    <w:rsid w:val="005C4E6E"/>
    <w:rsid w:val="005C5D75"/>
    <w:rsid w:val="005C6E59"/>
    <w:rsid w:val="005C7956"/>
    <w:rsid w:val="005D1A1F"/>
    <w:rsid w:val="005D2426"/>
    <w:rsid w:val="005D3E0A"/>
    <w:rsid w:val="005D4408"/>
    <w:rsid w:val="005D45D8"/>
    <w:rsid w:val="005D6E3B"/>
    <w:rsid w:val="005D78AA"/>
    <w:rsid w:val="005D7AE5"/>
    <w:rsid w:val="005E1F01"/>
    <w:rsid w:val="005E5671"/>
    <w:rsid w:val="005E6E2F"/>
    <w:rsid w:val="005F27DD"/>
    <w:rsid w:val="005F36FC"/>
    <w:rsid w:val="005F3CD5"/>
    <w:rsid w:val="005F52DC"/>
    <w:rsid w:val="005F541D"/>
    <w:rsid w:val="005F5592"/>
    <w:rsid w:val="00602E4E"/>
    <w:rsid w:val="00604143"/>
    <w:rsid w:val="006062AD"/>
    <w:rsid w:val="006062BE"/>
    <w:rsid w:val="0061442C"/>
    <w:rsid w:val="0061538D"/>
    <w:rsid w:val="00621947"/>
    <w:rsid w:val="006223F7"/>
    <w:rsid w:val="006250AE"/>
    <w:rsid w:val="00625AEE"/>
    <w:rsid w:val="00631281"/>
    <w:rsid w:val="006361E8"/>
    <w:rsid w:val="006362BC"/>
    <w:rsid w:val="0063678A"/>
    <w:rsid w:val="00636BE4"/>
    <w:rsid w:val="00643119"/>
    <w:rsid w:val="00643BA1"/>
    <w:rsid w:val="00643F9A"/>
    <w:rsid w:val="00644043"/>
    <w:rsid w:val="00644145"/>
    <w:rsid w:val="0064723F"/>
    <w:rsid w:val="0064788C"/>
    <w:rsid w:val="00651CFB"/>
    <w:rsid w:val="00653686"/>
    <w:rsid w:val="00653C2F"/>
    <w:rsid w:val="00655F3B"/>
    <w:rsid w:val="00656BC8"/>
    <w:rsid w:val="006578DC"/>
    <w:rsid w:val="00657F8F"/>
    <w:rsid w:val="00660651"/>
    <w:rsid w:val="006617D1"/>
    <w:rsid w:val="0066397F"/>
    <w:rsid w:val="00663F53"/>
    <w:rsid w:val="006662C1"/>
    <w:rsid w:val="006670CE"/>
    <w:rsid w:val="00667802"/>
    <w:rsid w:val="006715AD"/>
    <w:rsid w:val="00672123"/>
    <w:rsid w:val="00673462"/>
    <w:rsid w:val="00675291"/>
    <w:rsid w:val="006776CE"/>
    <w:rsid w:val="0068048A"/>
    <w:rsid w:val="006871FE"/>
    <w:rsid w:val="006900CB"/>
    <w:rsid w:val="00690F11"/>
    <w:rsid w:val="006937F1"/>
    <w:rsid w:val="0069383F"/>
    <w:rsid w:val="006A13D6"/>
    <w:rsid w:val="006A14B8"/>
    <w:rsid w:val="006A2968"/>
    <w:rsid w:val="006A5399"/>
    <w:rsid w:val="006A7236"/>
    <w:rsid w:val="006B48F9"/>
    <w:rsid w:val="006B4936"/>
    <w:rsid w:val="006B4AE5"/>
    <w:rsid w:val="006B5D46"/>
    <w:rsid w:val="006B6E73"/>
    <w:rsid w:val="006B744E"/>
    <w:rsid w:val="006B7722"/>
    <w:rsid w:val="006C07EA"/>
    <w:rsid w:val="006C1EB0"/>
    <w:rsid w:val="006C4504"/>
    <w:rsid w:val="006C4890"/>
    <w:rsid w:val="006C772E"/>
    <w:rsid w:val="006D190C"/>
    <w:rsid w:val="006D218C"/>
    <w:rsid w:val="006D2870"/>
    <w:rsid w:val="006D366F"/>
    <w:rsid w:val="006D3796"/>
    <w:rsid w:val="006D47CC"/>
    <w:rsid w:val="006D61C0"/>
    <w:rsid w:val="006D65EF"/>
    <w:rsid w:val="006D6B09"/>
    <w:rsid w:val="006E01F6"/>
    <w:rsid w:val="006E1CCB"/>
    <w:rsid w:val="006E375A"/>
    <w:rsid w:val="006E4365"/>
    <w:rsid w:val="006E5578"/>
    <w:rsid w:val="006E7395"/>
    <w:rsid w:val="006F012B"/>
    <w:rsid w:val="006F1ECA"/>
    <w:rsid w:val="006F2F4E"/>
    <w:rsid w:val="006F46B7"/>
    <w:rsid w:val="006F4C38"/>
    <w:rsid w:val="006F529A"/>
    <w:rsid w:val="006F63F5"/>
    <w:rsid w:val="006F68EB"/>
    <w:rsid w:val="00700EC3"/>
    <w:rsid w:val="00702E70"/>
    <w:rsid w:val="007033DC"/>
    <w:rsid w:val="007035DF"/>
    <w:rsid w:val="007055AA"/>
    <w:rsid w:val="007055FF"/>
    <w:rsid w:val="00706868"/>
    <w:rsid w:val="00706CFE"/>
    <w:rsid w:val="00707013"/>
    <w:rsid w:val="007121F6"/>
    <w:rsid w:val="00713125"/>
    <w:rsid w:val="00717C2B"/>
    <w:rsid w:val="007209A0"/>
    <w:rsid w:val="00724DA6"/>
    <w:rsid w:val="007258B9"/>
    <w:rsid w:val="00726468"/>
    <w:rsid w:val="00726C22"/>
    <w:rsid w:val="00730CE3"/>
    <w:rsid w:val="00730D39"/>
    <w:rsid w:val="00736F24"/>
    <w:rsid w:val="00742E12"/>
    <w:rsid w:val="00742F0D"/>
    <w:rsid w:val="007476BB"/>
    <w:rsid w:val="00750EA1"/>
    <w:rsid w:val="0075105E"/>
    <w:rsid w:val="007514B3"/>
    <w:rsid w:val="0075180F"/>
    <w:rsid w:val="0075197C"/>
    <w:rsid w:val="00751E81"/>
    <w:rsid w:val="007537C5"/>
    <w:rsid w:val="00753B96"/>
    <w:rsid w:val="00753D42"/>
    <w:rsid w:val="007545B0"/>
    <w:rsid w:val="007549DB"/>
    <w:rsid w:val="00762100"/>
    <w:rsid w:val="00764D73"/>
    <w:rsid w:val="0076558B"/>
    <w:rsid w:val="00765A55"/>
    <w:rsid w:val="0076667B"/>
    <w:rsid w:val="00766CE6"/>
    <w:rsid w:val="00773F1A"/>
    <w:rsid w:val="00774733"/>
    <w:rsid w:val="00776239"/>
    <w:rsid w:val="00780ED4"/>
    <w:rsid w:val="007829D3"/>
    <w:rsid w:val="0078348A"/>
    <w:rsid w:val="007834D4"/>
    <w:rsid w:val="00784061"/>
    <w:rsid w:val="00784AAE"/>
    <w:rsid w:val="00784B91"/>
    <w:rsid w:val="00785642"/>
    <w:rsid w:val="00785E6E"/>
    <w:rsid w:val="00787E79"/>
    <w:rsid w:val="007920B5"/>
    <w:rsid w:val="00792233"/>
    <w:rsid w:val="0079238B"/>
    <w:rsid w:val="007925EE"/>
    <w:rsid w:val="007932EB"/>
    <w:rsid w:val="007936AB"/>
    <w:rsid w:val="00795A2B"/>
    <w:rsid w:val="00796AF6"/>
    <w:rsid w:val="007A010F"/>
    <w:rsid w:val="007A0CBA"/>
    <w:rsid w:val="007A2097"/>
    <w:rsid w:val="007A2CBD"/>
    <w:rsid w:val="007A3359"/>
    <w:rsid w:val="007A3B41"/>
    <w:rsid w:val="007A4ED5"/>
    <w:rsid w:val="007B3894"/>
    <w:rsid w:val="007B502B"/>
    <w:rsid w:val="007B6880"/>
    <w:rsid w:val="007C22FD"/>
    <w:rsid w:val="007C25B6"/>
    <w:rsid w:val="007C34B6"/>
    <w:rsid w:val="007C3DC9"/>
    <w:rsid w:val="007C53BF"/>
    <w:rsid w:val="007C682F"/>
    <w:rsid w:val="007D2F4A"/>
    <w:rsid w:val="007D4BF9"/>
    <w:rsid w:val="007D4E8B"/>
    <w:rsid w:val="007D5955"/>
    <w:rsid w:val="007E016E"/>
    <w:rsid w:val="007E0707"/>
    <w:rsid w:val="007E0ED3"/>
    <w:rsid w:val="007E4B09"/>
    <w:rsid w:val="007E50F1"/>
    <w:rsid w:val="007E52A1"/>
    <w:rsid w:val="007E5413"/>
    <w:rsid w:val="007E55DD"/>
    <w:rsid w:val="007E68AC"/>
    <w:rsid w:val="007E6D48"/>
    <w:rsid w:val="007E6FB6"/>
    <w:rsid w:val="007E7F20"/>
    <w:rsid w:val="007F050E"/>
    <w:rsid w:val="007F11A6"/>
    <w:rsid w:val="007F69A7"/>
    <w:rsid w:val="007F7D0D"/>
    <w:rsid w:val="008019F5"/>
    <w:rsid w:val="008032A0"/>
    <w:rsid w:val="0080598D"/>
    <w:rsid w:val="008070A1"/>
    <w:rsid w:val="0080746C"/>
    <w:rsid w:val="00807E68"/>
    <w:rsid w:val="008146F3"/>
    <w:rsid w:val="00815347"/>
    <w:rsid w:val="00815FC2"/>
    <w:rsid w:val="00816501"/>
    <w:rsid w:val="00816E9A"/>
    <w:rsid w:val="00817BB6"/>
    <w:rsid w:val="00827B74"/>
    <w:rsid w:val="00830094"/>
    <w:rsid w:val="008302E2"/>
    <w:rsid w:val="008322FD"/>
    <w:rsid w:val="008341CB"/>
    <w:rsid w:val="0083458C"/>
    <w:rsid w:val="008411DE"/>
    <w:rsid w:val="00841D02"/>
    <w:rsid w:val="00841D49"/>
    <w:rsid w:val="0084351B"/>
    <w:rsid w:val="0084514D"/>
    <w:rsid w:val="00846412"/>
    <w:rsid w:val="00847E76"/>
    <w:rsid w:val="00850F87"/>
    <w:rsid w:val="00854751"/>
    <w:rsid w:val="008550D3"/>
    <w:rsid w:val="0085536E"/>
    <w:rsid w:val="00855B17"/>
    <w:rsid w:val="00856719"/>
    <w:rsid w:val="008604E4"/>
    <w:rsid w:val="00863586"/>
    <w:rsid w:val="00865ABE"/>
    <w:rsid w:val="008707CD"/>
    <w:rsid w:val="008725B5"/>
    <w:rsid w:val="00873A7A"/>
    <w:rsid w:val="008807A7"/>
    <w:rsid w:val="00880DA4"/>
    <w:rsid w:val="00881F3C"/>
    <w:rsid w:val="0088281F"/>
    <w:rsid w:val="00882924"/>
    <w:rsid w:val="00884A67"/>
    <w:rsid w:val="00885D3B"/>
    <w:rsid w:val="00886E20"/>
    <w:rsid w:val="00887899"/>
    <w:rsid w:val="00891F63"/>
    <w:rsid w:val="00892C01"/>
    <w:rsid w:val="00893A7B"/>
    <w:rsid w:val="008944B3"/>
    <w:rsid w:val="00894780"/>
    <w:rsid w:val="0089607A"/>
    <w:rsid w:val="00897D5A"/>
    <w:rsid w:val="00897F40"/>
    <w:rsid w:val="008A0841"/>
    <w:rsid w:val="008A0F60"/>
    <w:rsid w:val="008A1A79"/>
    <w:rsid w:val="008A272C"/>
    <w:rsid w:val="008A3860"/>
    <w:rsid w:val="008A467B"/>
    <w:rsid w:val="008A5648"/>
    <w:rsid w:val="008A5FBE"/>
    <w:rsid w:val="008A673A"/>
    <w:rsid w:val="008A6CDC"/>
    <w:rsid w:val="008A7791"/>
    <w:rsid w:val="008A79CB"/>
    <w:rsid w:val="008B2459"/>
    <w:rsid w:val="008B3934"/>
    <w:rsid w:val="008B3AF5"/>
    <w:rsid w:val="008B436F"/>
    <w:rsid w:val="008B4B1B"/>
    <w:rsid w:val="008B799E"/>
    <w:rsid w:val="008C0766"/>
    <w:rsid w:val="008C22B3"/>
    <w:rsid w:val="008C567F"/>
    <w:rsid w:val="008C6B5E"/>
    <w:rsid w:val="008D2B2C"/>
    <w:rsid w:val="008D3355"/>
    <w:rsid w:val="008D3E74"/>
    <w:rsid w:val="008D5B13"/>
    <w:rsid w:val="008E47CB"/>
    <w:rsid w:val="008E4F7A"/>
    <w:rsid w:val="008E6FC5"/>
    <w:rsid w:val="008F247F"/>
    <w:rsid w:val="008F2E49"/>
    <w:rsid w:val="008F46D0"/>
    <w:rsid w:val="00901260"/>
    <w:rsid w:val="00901F6D"/>
    <w:rsid w:val="00902857"/>
    <w:rsid w:val="00903327"/>
    <w:rsid w:val="00904EB5"/>
    <w:rsid w:val="0090708F"/>
    <w:rsid w:val="00913E5B"/>
    <w:rsid w:val="009144DB"/>
    <w:rsid w:val="009147B9"/>
    <w:rsid w:val="00915CB0"/>
    <w:rsid w:val="00917727"/>
    <w:rsid w:val="0092274E"/>
    <w:rsid w:val="00923E16"/>
    <w:rsid w:val="00924B11"/>
    <w:rsid w:val="00925F33"/>
    <w:rsid w:val="00927F2A"/>
    <w:rsid w:val="00930799"/>
    <w:rsid w:val="00932B5B"/>
    <w:rsid w:val="009336B6"/>
    <w:rsid w:val="00935424"/>
    <w:rsid w:val="00937440"/>
    <w:rsid w:val="00940990"/>
    <w:rsid w:val="00942F11"/>
    <w:rsid w:val="00944F50"/>
    <w:rsid w:val="00947569"/>
    <w:rsid w:val="00951462"/>
    <w:rsid w:val="00951D4F"/>
    <w:rsid w:val="009541CB"/>
    <w:rsid w:val="0095507A"/>
    <w:rsid w:val="00955418"/>
    <w:rsid w:val="009565B3"/>
    <w:rsid w:val="00957B01"/>
    <w:rsid w:val="00957B55"/>
    <w:rsid w:val="00960BBE"/>
    <w:rsid w:val="009621BA"/>
    <w:rsid w:val="009635A3"/>
    <w:rsid w:val="00965068"/>
    <w:rsid w:val="00967D3E"/>
    <w:rsid w:val="009702A5"/>
    <w:rsid w:val="00971A04"/>
    <w:rsid w:val="009727A3"/>
    <w:rsid w:val="0097306C"/>
    <w:rsid w:val="00973B5B"/>
    <w:rsid w:val="009809D9"/>
    <w:rsid w:val="00981C9C"/>
    <w:rsid w:val="00982FDF"/>
    <w:rsid w:val="00983C24"/>
    <w:rsid w:val="0098599A"/>
    <w:rsid w:val="0098603C"/>
    <w:rsid w:val="00987596"/>
    <w:rsid w:val="00987EE6"/>
    <w:rsid w:val="009924CE"/>
    <w:rsid w:val="00993174"/>
    <w:rsid w:val="00993C05"/>
    <w:rsid w:val="0099417C"/>
    <w:rsid w:val="009959F0"/>
    <w:rsid w:val="00996581"/>
    <w:rsid w:val="00997E59"/>
    <w:rsid w:val="009A30AE"/>
    <w:rsid w:val="009A7EF0"/>
    <w:rsid w:val="009B6808"/>
    <w:rsid w:val="009B7120"/>
    <w:rsid w:val="009C0C2A"/>
    <w:rsid w:val="009C1C57"/>
    <w:rsid w:val="009C2683"/>
    <w:rsid w:val="009C332F"/>
    <w:rsid w:val="009C3682"/>
    <w:rsid w:val="009C36B5"/>
    <w:rsid w:val="009C4061"/>
    <w:rsid w:val="009C6995"/>
    <w:rsid w:val="009C69D6"/>
    <w:rsid w:val="009D0CCD"/>
    <w:rsid w:val="009D1D5C"/>
    <w:rsid w:val="009D383F"/>
    <w:rsid w:val="009D3F94"/>
    <w:rsid w:val="009E014F"/>
    <w:rsid w:val="009E0834"/>
    <w:rsid w:val="009E0AB1"/>
    <w:rsid w:val="009E31FE"/>
    <w:rsid w:val="009E4511"/>
    <w:rsid w:val="009E4C15"/>
    <w:rsid w:val="009E57A5"/>
    <w:rsid w:val="009F0C7E"/>
    <w:rsid w:val="009F3082"/>
    <w:rsid w:val="009F381E"/>
    <w:rsid w:val="009F3A22"/>
    <w:rsid w:val="009F40AC"/>
    <w:rsid w:val="009F6B8E"/>
    <w:rsid w:val="00A015E8"/>
    <w:rsid w:val="00A03CB4"/>
    <w:rsid w:val="00A05CFC"/>
    <w:rsid w:val="00A06EC6"/>
    <w:rsid w:val="00A131EB"/>
    <w:rsid w:val="00A13574"/>
    <w:rsid w:val="00A1505C"/>
    <w:rsid w:val="00A17991"/>
    <w:rsid w:val="00A23732"/>
    <w:rsid w:val="00A2647C"/>
    <w:rsid w:val="00A323F7"/>
    <w:rsid w:val="00A3419D"/>
    <w:rsid w:val="00A34B5D"/>
    <w:rsid w:val="00A36DA2"/>
    <w:rsid w:val="00A41183"/>
    <w:rsid w:val="00A441A1"/>
    <w:rsid w:val="00A4626D"/>
    <w:rsid w:val="00A522A1"/>
    <w:rsid w:val="00A5236C"/>
    <w:rsid w:val="00A53561"/>
    <w:rsid w:val="00A54558"/>
    <w:rsid w:val="00A559BF"/>
    <w:rsid w:val="00A55A32"/>
    <w:rsid w:val="00A5703C"/>
    <w:rsid w:val="00A607B2"/>
    <w:rsid w:val="00A62DD5"/>
    <w:rsid w:val="00A62DD7"/>
    <w:rsid w:val="00A63609"/>
    <w:rsid w:val="00A63DEF"/>
    <w:rsid w:val="00A64F5D"/>
    <w:rsid w:val="00A65F27"/>
    <w:rsid w:val="00A67B04"/>
    <w:rsid w:val="00A67B84"/>
    <w:rsid w:val="00A67F3A"/>
    <w:rsid w:val="00A70BB7"/>
    <w:rsid w:val="00A8094E"/>
    <w:rsid w:val="00A814B7"/>
    <w:rsid w:val="00A82FC4"/>
    <w:rsid w:val="00A837D6"/>
    <w:rsid w:val="00A85658"/>
    <w:rsid w:val="00A86D07"/>
    <w:rsid w:val="00A91F59"/>
    <w:rsid w:val="00A926EB"/>
    <w:rsid w:val="00A9434F"/>
    <w:rsid w:val="00A959C1"/>
    <w:rsid w:val="00A977B6"/>
    <w:rsid w:val="00AA221B"/>
    <w:rsid w:val="00AA2DFA"/>
    <w:rsid w:val="00AA58C4"/>
    <w:rsid w:val="00AA7949"/>
    <w:rsid w:val="00AB217E"/>
    <w:rsid w:val="00AB58B7"/>
    <w:rsid w:val="00AB62D1"/>
    <w:rsid w:val="00AB6759"/>
    <w:rsid w:val="00AC02A5"/>
    <w:rsid w:val="00AC1FFC"/>
    <w:rsid w:val="00AC3D60"/>
    <w:rsid w:val="00AC4134"/>
    <w:rsid w:val="00AC54CE"/>
    <w:rsid w:val="00AC676F"/>
    <w:rsid w:val="00AC69E2"/>
    <w:rsid w:val="00AD0714"/>
    <w:rsid w:val="00AD1144"/>
    <w:rsid w:val="00AD5982"/>
    <w:rsid w:val="00AD72C5"/>
    <w:rsid w:val="00AE0A68"/>
    <w:rsid w:val="00AE1AC1"/>
    <w:rsid w:val="00AE22CB"/>
    <w:rsid w:val="00AE2F9E"/>
    <w:rsid w:val="00AE323E"/>
    <w:rsid w:val="00AE3CE5"/>
    <w:rsid w:val="00AF122D"/>
    <w:rsid w:val="00AF4F39"/>
    <w:rsid w:val="00AF68A1"/>
    <w:rsid w:val="00B00B4F"/>
    <w:rsid w:val="00B011B9"/>
    <w:rsid w:val="00B011FF"/>
    <w:rsid w:val="00B036EE"/>
    <w:rsid w:val="00B078CB"/>
    <w:rsid w:val="00B10B94"/>
    <w:rsid w:val="00B11053"/>
    <w:rsid w:val="00B11322"/>
    <w:rsid w:val="00B12BDA"/>
    <w:rsid w:val="00B131FA"/>
    <w:rsid w:val="00B15D76"/>
    <w:rsid w:val="00B175E5"/>
    <w:rsid w:val="00B17A56"/>
    <w:rsid w:val="00B210B5"/>
    <w:rsid w:val="00B210C3"/>
    <w:rsid w:val="00B21ABC"/>
    <w:rsid w:val="00B21E93"/>
    <w:rsid w:val="00B24C97"/>
    <w:rsid w:val="00B24CE6"/>
    <w:rsid w:val="00B2628E"/>
    <w:rsid w:val="00B2649A"/>
    <w:rsid w:val="00B271EE"/>
    <w:rsid w:val="00B3655F"/>
    <w:rsid w:val="00B36FC2"/>
    <w:rsid w:val="00B37BD9"/>
    <w:rsid w:val="00B37EF8"/>
    <w:rsid w:val="00B40698"/>
    <w:rsid w:val="00B40AC8"/>
    <w:rsid w:val="00B449DB"/>
    <w:rsid w:val="00B47F7C"/>
    <w:rsid w:val="00B5026C"/>
    <w:rsid w:val="00B510F6"/>
    <w:rsid w:val="00B55C17"/>
    <w:rsid w:val="00B56B69"/>
    <w:rsid w:val="00B56C08"/>
    <w:rsid w:val="00B60999"/>
    <w:rsid w:val="00B60C79"/>
    <w:rsid w:val="00B64151"/>
    <w:rsid w:val="00B641BE"/>
    <w:rsid w:val="00B661CB"/>
    <w:rsid w:val="00B667D5"/>
    <w:rsid w:val="00B67570"/>
    <w:rsid w:val="00B71F22"/>
    <w:rsid w:val="00B739C1"/>
    <w:rsid w:val="00B73AD8"/>
    <w:rsid w:val="00B744BB"/>
    <w:rsid w:val="00B74805"/>
    <w:rsid w:val="00B75E29"/>
    <w:rsid w:val="00B807B1"/>
    <w:rsid w:val="00B80B9E"/>
    <w:rsid w:val="00B82947"/>
    <w:rsid w:val="00B83AF2"/>
    <w:rsid w:val="00B84F78"/>
    <w:rsid w:val="00B8501F"/>
    <w:rsid w:val="00B86829"/>
    <w:rsid w:val="00B908C5"/>
    <w:rsid w:val="00B9115A"/>
    <w:rsid w:val="00B932CB"/>
    <w:rsid w:val="00B934CA"/>
    <w:rsid w:val="00B9520D"/>
    <w:rsid w:val="00B95C93"/>
    <w:rsid w:val="00B961F4"/>
    <w:rsid w:val="00B962A1"/>
    <w:rsid w:val="00B966D4"/>
    <w:rsid w:val="00B97169"/>
    <w:rsid w:val="00BA4ED5"/>
    <w:rsid w:val="00BA6A86"/>
    <w:rsid w:val="00BA6F19"/>
    <w:rsid w:val="00BA744C"/>
    <w:rsid w:val="00BB0C04"/>
    <w:rsid w:val="00BB1E48"/>
    <w:rsid w:val="00BB4C4B"/>
    <w:rsid w:val="00BB52E2"/>
    <w:rsid w:val="00BC0319"/>
    <w:rsid w:val="00BC06F8"/>
    <w:rsid w:val="00BC0B40"/>
    <w:rsid w:val="00BC1196"/>
    <w:rsid w:val="00BC3889"/>
    <w:rsid w:val="00BC3D4E"/>
    <w:rsid w:val="00BC521B"/>
    <w:rsid w:val="00BC5CFE"/>
    <w:rsid w:val="00BC74C2"/>
    <w:rsid w:val="00BD0A7E"/>
    <w:rsid w:val="00BD1E78"/>
    <w:rsid w:val="00BD5801"/>
    <w:rsid w:val="00BD62D5"/>
    <w:rsid w:val="00BD6599"/>
    <w:rsid w:val="00BD751F"/>
    <w:rsid w:val="00BD79EE"/>
    <w:rsid w:val="00BE07A0"/>
    <w:rsid w:val="00BE135F"/>
    <w:rsid w:val="00BE24BE"/>
    <w:rsid w:val="00BE3659"/>
    <w:rsid w:val="00BE43EF"/>
    <w:rsid w:val="00BE5D1A"/>
    <w:rsid w:val="00BF08FD"/>
    <w:rsid w:val="00BF1FEC"/>
    <w:rsid w:val="00BF22DF"/>
    <w:rsid w:val="00BF2EAD"/>
    <w:rsid w:val="00BF3D1F"/>
    <w:rsid w:val="00BF486B"/>
    <w:rsid w:val="00BF4976"/>
    <w:rsid w:val="00BF4BF4"/>
    <w:rsid w:val="00BF4F89"/>
    <w:rsid w:val="00BF5B68"/>
    <w:rsid w:val="00BF6D64"/>
    <w:rsid w:val="00C01593"/>
    <w:rsid w:val="00C039CD"/>
    <w:rsid w:val="00C05635"/>
    <w:rsid w:val="00C10B41"/>
    <w:rsid w:val="00C11315"/>
    <w:rsid w:val="00C14CC4"/>
    <w:rsid w:val="00C14E63"/>
    <w:rsid w:val="00C15763"/>
    <w:rsid w:val="00C15ED8"/>
    <w:rsid w:val="00C17280"/>
    <w:rsid w:val="00C173D3"/>
    <w:rsid w:val="00C201CE"/>
    <w:rsid w:val="00C20558"/>
    <w:rsid w:val="00C23A11"/>
    <w:rsid w:val="00C24B77"/>
    <w:rsid w:val="00C24FDE"/>
    <w:rsid w:val="00C258E3"/>
    <w:rsid w:val="00C25C64"/>
    <w:rsid w:val="00C2620F"/>
    <w:rsid w:val="00C26311"/>
    <w:rsid w:val="00C30051"/>
    <w:rsid w:val="00C347B5"/>
    <w:rsid w:val="00C36074"/>
    <w:rsid w:val="00C373FD"/>
    <w:rsid w:val="00C37A97"/>
    <w:rsid w:val="00C408CB"/>
    <w:rsid w:val="00C413D1"/>
    <w:rsid w:val="00C41D7D"/>
    <w:rsid w:val="00C42FC2"/>
    <w:rsid w:val="00C437C0"/>
    <w:rsid w:val="00C43827"/>
    <w:rsid w:val="00C44192"/>
    <w:rsid w:val="00C44897"/>
    <w:rsid w:val="00C44A73"/>
    <w:rsid w:val="00C45948"/>
    <w:rsid w:val="00C52220"/>
    <w:rsid w:val="00C5437E"/>
    <w:rsid w:val="00C54E56"/>
    <w:rsid w:val="00C55772"/>
    <w:rsid w:val="00C569C5"/>
    <w:rsid w:val="00C6013A"/>
    <w:rsid w:val="00C620FA"/>
    <w:rsid w:val="00C627BB"/>
    <w:rsid w:val="00C673B5"/>
    <w:rsid w:val="00C72A1C"/>
    <w:rsid w:val="00C736B6"/>
    <w:rsid w:val="00C7398A"/>
    <w:rsid w:val="00C762CD"/>
    <w:rsid w:val="00C80016"/>
    <w:rsid w:val="00C81E05"/>
    <w:rsid w:val="00C82DAE"/>
    <w:rsid w:val="00C83943"/>
    <w:rsid w:val="00C84712"/>
    <w:rsid w:val="00C86093"/>
    <w:rsid w:val="00C91086"/>
    <w:rsid w:val="00C91903"/>
    <w:rsid w:val="00C9239B"/>
    <w:rsid w:val="00C93DE2"/>
    <w:rsid w:val="00C94189"/>
    <w:rsid w:val="00C949BB"/>
    <w:rsid w:val="00C94C5E"/>
    <w:rsid w:val="00C96070"/>
    <w:rsid w:val="00CA0C65"/>
    <w:rsid w:val="00CA1CAA"/>
    <w:rsid w:val="00CA4268"/>
    <w:rsid w:val="00CA4B6B"/>
    <w:rsid w:val="00CA6073"/>
    <w:rsid w:val="00CB02BB"/>
    <w:rsid w:val="00CB0CC3"/>
    <w:rsid w:val="00CB1A78"/>
    <w:rsid w:val="00CB1FA7"/>
    <w:rsid w:val="00CB21FF"/>
    <w:rsid w:val="00CB3702"/>
    <w:rsid w:val="00CB3966"/>
    <w:rsid w:val="00CB4F49"/>
    <w:rsid w:val="00CB7F20"/>
    <w:rsid w:val="00CC089D"/>
    <w:rsid w:val="00CC0A65"/>
    <w:rsid w:val="00CC2B37"/>
    <w:rsid w:val="00CC2E1A"/>
    <w:rsid w:val="00CC2EFD"/>
    <w:rsid w:val="00CC5C26"/>
    <w:rsid w:val="00CD1C56"/>
    <w:rsid w:val="00CD3853"/>
    <w:rsid w:val="00CD49F3"/>
    <w:rsid w:val="00CD4D2E"/>
    <w:rsid w:val="00CD5C4E"/>
    <w:rsid w:val="00CD5E64"/>
    <w:rsid w:val="00CD7DD8"/>
    <w:rsid w:val="00CE2D36"/>
    <w:rsid w:val="00CF01A7"/>
    <w:rsid w:val="00CF64A9"/>
    <w:rsid w:val="00CF7423"/>
    <w:rsid w:val="00CF757B"/>
    <w:rsid w:val="00D00CFA"/>
    <w:rsid w:val="00D01040"/>
    <w:rsid w:val="00D02C76"/>
    <w:rsid w:val="00D03C39"/>
    <w:rsid w:val="00D050CF"/>
    <w:rsid w:val="00D07D16"/>
    <w:rsid w:val="00D10117"/>
    <w:rsid w:val="00D10B9A"/>
    <w:rsid w:val="00D11751"/>
    <w:rsid w:val="00D13FF3"/>
    <w:rsid w:val="00D1671B"/>
    <w:rsid w:val="00D241FD"/>
    <w:rsid w:val="00D24D45"/>
    <w:rsid w:val="00D24E43"/>
    <w:rsid w:val="00D25709"/>
    <w:rsid w:val="00D25B92"/>
    <w:rsid w:val="00D25F6D"/>
    <w:rsid w:val="00D27247"/>
    <w:rsid w:val="00D3053D"/>
    <w:rsid w:val="00D33AC9"/>
    <w:rsid w:val="00D4198D"/>
    <w:rsid w:val="00D43639"/>
    <w:rsid w:val="00D44C82"/>
    <w:rsid w:val="00D46F80"/>
    <w:rsid w:val="00D51486"/>
    <w:rsid w:val="00D53B34"/>
    <w:rsid w:val="00D568A9"/>
    <w:rsid w:val="00D56A29"/>
    <w:rsid w:val="00D57C51"/>
    <w:rsid w:val="00D60185"/>
    <w:rsid w:val="00D60587"/>
    <w:rsid w:val="00D60DDD"/>
    <w:rsid w:val="00D60E8E"/>
    <w:rsid w:val="00D63BAA"/>
    <w:rsid w:val="00D7029F"/>
    <w:rsid w:val="00D718C8"/>
    <w:rsid w:val="00D7356F"/>
    <w:rsid w:val="00D74577"/>
    <w:rsid w:val="00D757D1"/>
    <w:rsid w:val="00D75E5A"/>
    <w:rsid w:val="00D80221"/>
    <w:rsid w:val="00D82003"/>
    <w:rsid w:val="00D844EE"/>
    <w:rsid w:val="00D84607"/>
    <w:rsid w:val="00D84CB3"/>
    <w:rsid w:val="00D84E5A"/>
    <w:rsid w:val="00D867B4"/>
    <w:rsid w:val="00D92D11"/>
    <w:rsid w:val="00D93183"/>
    <w:rsid w:val="00D9622B"/>
    <w:rsid w:val="00DA1D73"/>
    <w:rsid w:val="00DA2D97"/>
    <w:rsid w:val="00DA2DC2"/>
    <w:rsid w:val="00DA4274"/>
    <w:rsid w:val="00DA5CF6"/>
    <w:rsid w:val="00DA60F7"/>
    <w:rsid w:val="00DA7404"/>
    <w:rsid w:val="00DB0126"/>
    <w:rsid w:val="00DB10E9"/>
    <w:rsid w:val="00DB164B"/>
    <w:rsid w:val="00DB4FF9"/>
    <w:rsid w:val="00DB52BE"/>
    <w:rsid w:val="00DB5924"/>
    <w:rsid w:val="00DB5992"/>
    <w:rsid w:val="00DB6402"/>
    <w:rsid w:val="00DB7559"/>
    <w:rsid w:val="00DC023E"/>
    <w:rsid w:val="00DC0488"/>
    <w:rsid w:val="00DC04E5"/>
    <w:rsid w:val="00DC1792"/>
    <w:rsid w:val="00DC18D2"/>
    <w:rsid w:val="00DC311D"/>
    <w:rsid w:val="00DC5003"/>
    <w:rsid w:val="00DC5DDE"/>
    <w:rsid w:val="00DC6F8A"/>
    <w:rsid w:val="00DC73DC"/>
    <w:rsid w:val="00DD02C4"/>
    <w:rsid w:val="00DD10C5"/>
    <w:rsid w:val="00DD3D38"/>
    <w:rsid w:val="00DD4599"/>
    <w:rsid w:val="00DD649C"/>
    <w:rsid w:val="00DE058D"/>
    <w:rsid w:val="00DE108C"/>
    <w:rsid w:val="00DE191F"/>
    <w:rsid w:val="00DE3278"/>
    <w:rsid w:val="00DE372B"/>
    <w:rsid w:val="00DE3DBD"/>
    <w:rsid w:val="00DE4802"/>
    <w:rsid w:val="00DF18A3"/>
    <w:rsid w:val="00DF1A67"/>
    <w:rsid w:val="00DF2B7C"/>
    <w:rsid w:val="00DF2EFB"/>
    <w:rsid w:val="00DF2FE4"/>
    <w:rsid w:val="00DF365A"/>
    <w:rsid w:val="00DF446A"/>
    <w:rsid w:val="00DF6982"/>
    <w:rsid w:val="00DF6E64"/>
    <w:rsid w:val="00DF7838"/>
    <w:rsid w:val="00DF7A0A"/>
    <w:rsid w:val="00E01D04"/>
    <w:rsid w:val="00E06530"/>
    <w:rsid w:val="00E06A2D"/>
    <w:rsid w:val="00E11308"/>
    <w:rsid w:val="00E11AE5"/>
    <w:rsid w:val="00E11ED8"/>
    <w:rsid w:val="00E15C96"/>
    <w:rsid w:val="00E16507"/>
    <w:rsid w:val="00E16A48"/>
    <w:rsid w:val="00E16CC9"/>
    <w:rsid w:val="00E200CF"/>
    <w:rsid w:val="00E2078C"/>
    <w:rsid w:val="00E20994"/>
    <w:rsid w:val="00E21428"/>
    <w:rsid w:val="00E215DA"/>
    <w:rsid w:val="00E2222E"/>
    <w:rsid w:val="00E23BC8"/>
    <w:rsid w:val="00E274CB"/>
    <w:rsid w:val="00E27950"/>
    <w:rsid w:val="00E30A35"/>
    <w:rsid w:val="00E30BDD"/>
    <w:rsid w:val="00E33C42"/>
    <w:rsid w:val="00E36896"/>
    <w:rsid w:val="00E3775C"/>
    <w:rsid w:val="00E40D3A"/>
    <w:rsid w:val="00E415D9"/>
    <w:rsid w:val="00E47722"/>
    <w:rsid w:val="00E50CEE"/>
    <w:rsid w:val="00E50E23"/>
    <w:rsid w:val="00E512D7"/>
    <w:rsid w:val="00E53AA6"/>
    <w:rsid w:val="00E54958"/>
    <w:rsid w:val="00E5705F"/>
    <w:rsid w:val="00E611DB"/>
    <w:rsid w:val="00E613A8"/>
    <w:rsid w:val="00E6236E"/>
    <w:rsid w:val="00E648B7"/>
    <w:rsid w:val="00E64ACC"/>
    <w:rsid w:val="00E65C83"/>
    <w:rsid w:val="00E73781"/>
    <w:rsid w:val="00E73862"/>
    <w:rsid w:val="00E77A15"/>
    <w:rsid w:val="00E805D2"/>
    <w:rsid w:val="00E807F8"/>
    <w:rsid w:val="00E81312"/>
    <w:rsid w:val="00E86DE2"/>
    <w:rsid w:val="00E86E87"/>
    <w:rsid w:val="00E90698"/>
    <w:rsid w:val="00E94AA0"/>
    <w:rsid w:val="00E95041"/>
    <w:rsid w:val="00EA1F30"/>
    <w:rsid w:val="00EA2B41"/>
    <w:rsid w:val="00EA2B6F"/>
    <w:rsid w:val="00EA2CA9"/>
    <w:rsid w:val="00EA3B1E"/>
    <w:rsid w:val="00EA5C9E"/>
    <w:rsid w:val="00EB05E6"/>
    <w:rsid w:val="00EB30AE"/>
    <w:rsid w:val="00EB579F"/>
    <w:rsid w:val="00EB5D34"/>
    <w:rsid w:val="00EC1077"/>
    <w:rsid w:val="00EC1A33"/>
    <w:rsid w:val="00EC23A8"/>
    <w:rsid w:val="00EC2542"/>
    <w:rsid w:val="00EC476F"/>
    <w:rsid w:val="00EC5B19"/>
    <w:rsid w:val="00ED3BA8"/>
    <w:rsid w:val="00ED3FD3"/>
    <w:rsid w:val="00ED44BF"/>
    <w:rsid w:val="00ED45C5"/>
    <w:rsid w:val="00ED4CF4"/>
    <w:rsid w:val="00ED4F1C"/>
    <w:rsid w:val="00ED5720"/>
    <w:rsid w:val="00EE09D4"/>
    <w:rsid w:val="00EE0B74"/>
    <w:rsid w:val="00EE2803"/>
    <w:rsid w:val="00EE29E5"/>
    <w:rsid w:val="00EE31FD"/>
    <w:rsid w:val="00EE47DB"/>
    <w:rsid w:val="00EF087A"/>
    <w:rsid w:val="00EF2C92"/>
    <w:rsid w:val="00EF4368"/>
    <w:rsid w:val="00EF4F43"/>
    <w:rsid w:val="00EF6D57"/>
    <w:rsid w:val="00EF7BEF"/>
    <w:rsid w:val="00F02B08"/>
    <w:rsid w:val="00F03F49"/>
    <w:rsid w:val="00F050C1"/>
    <w:rsid w:val="00F0563E"/>
    <w:rsid w:val="00F05AA8"/>
    <w:rsid w:val="00F06951"/>
    <w:rsid w:val="00F06E83"/>
    <w:rsid w:val="00F07139"/>
    <w:rsid w:val="00F10324"/>
    <w:rsid w:val="00F10F65"/>
    <w:rsid w:val="00F116CB"/>
    <w:rsid w:val="00F117AF"/>
    <w:rsid w:val="00F123C8"/>
    <w:rsid w:val="00F141E1"/>
    <w:rsid w:val="00F142F7"/>
    <w:rsid w:val="00F14433"/>
    <w:rsid w:val="00F1622F"/>
    <w:rsid w:val="00F16A40"/>
    <w:rsid w:val="00F16C30"/>
    <w:rsid w:val="00F173DD"/>
    <w:rsid w:val="00F20104"/>
    <w:rsid w:val="00F209FC"/>
    <w:rsid w:val="00F237F4"/>
    <w:rsid w:val="00F23DB6"/>
    <w:rsid w:val="00F24D2B"/>
    <w:rsid w:val="00F2636A"/>
    <w:rsid w:val="00F33580"/>
    <w:rsid w:val="00F34762"/>
    <w:rsid w:val="00F349BF"/>
    <w:rsid w:val="00F34DC5"/>
    <w:rsid w:val="00F35523"/>
    <w:rsid w:val="00F3593F"/>
    <w:rsid w:val="00F36C98"/>
    <w:rsid w:val="00F36E6D"/>
    <w:rsid w:val="00F40A4D"/>
    <w:rsid w:val="00F42219"/>
    <w:rsid w:val="00F42B7F"/>
    <w:rsid w:val="00F42BD3"/>
    <w:rsid w:val="00F43FA0"/>
    <w:rsid w:val="00F442C1"/>
    <w:rsid w:val="00F45C33"/>
    <w:rsid w:val="00F51ED0"/>
    <w:rsid w:val="00F52E08"/>
    <w:rsid w:val="00F536FC"/>
    <w:rsid w:val="00F572B0"/>
    <w:rsid w:val="00F6123C"/>
    <w:rsid w:val="00F61781"/>
    <w:rsid w:val="00F63643"/>
    <w:rsid w:val="00F65D70"/>
    <w:rsid w:val="00F7032F"/>
    <w:rsid w:val="00F70656"/>
    <w:rsid w:val="00F7231B"/>
    <w:rsid w:val="00F7397F"/>
    <w:rsid w:val="00F7506C"/>
    <w:rsid w:val="00F766F2"/>
    <w:rsid w:val="00F76840"/>
    <w:rsid w:val="00F76B82"/>
    <w:rsid w:val="00F77D29"/>
    <w:rsid w:val="00F77E7E"/>
    <w:rsid w:val="00F805F7"/>
    <w:rsid w:val="00F82002"/>
    <w:rsid w:val="00F841A1"/>
    <w:rsid w:val="00F86D9E"/>
    <w:rsid w:val="00F87789"/>
    <w:rsid w:val="00F91365"/>
    <w:rsid w:val="00F92EE8"/>
    <w:rsid w:val="00F961EB"/>
    <w:rsid w:val="00FA03D6"/>
    <w:rsid w:val="00FA256A"/>
    <w:rsid w:val="00FA7342"/>
    <w:rsid w:val="00FA73B7"/>
    <w:rsid w:val="00FB16C6"/>
    <w:rsid w:val="00FB16D9"/>
    <w:rsid w:val="00FB2A1C"/>
    <w:rsid w:val="00FB2B07"/>
    <w:rsid w:val="00FB3CCF"/>
    <w:rsid w:val="00FB4034"/>
    <w:rsid w:val="00FC2785"/>
    <w:rsid w:val="00FC4A3D"/>
    <w:rsid w:val="00FC56E9"/>
    <w:rsid w:val="00FC5BD9"/>
    <w:rsid w:val="00FC671B"/>
    <w:rsid w:val="00FC7685"/>
    <w:rsid w:val="00FC7C64"/>
    <w:rsid w:val="00FD024D"/>
    <w:rsid w:val="00FD138D"/>
    <w:rsid w:val="00FD30FC"/>
    <w:rsid w:val="00FD34CB"/>
    <w:rsid w:val="00FD3A47"/>
    <w:rsid w:val="00FE079B"/>
    <w:rsid w:val="00FE241E"/>
    <w:rsid w:val="00FE4F30"/>
    <w:rsid w:val="00FE68B6"/>
    <w:rsid w:val="00FE6A22"/>
    <w:rsid w:val="00FE6C42"/>
    <w:rsid w:val="00FF01E0"/>
    <w:rsid w:val="00FF0B94"/>
    <w:rsid w:val="00FF3608"/>
    <w:rsid w:val="00FF603A"/>
    <w:rsid w:val="00FF6061"/>
    <w:rsid w:val="00FF7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4E90C"/>
  <w15:docId w15:val="{883F520A-2C38-4924-8B24-8C6A3720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E1A"/>
    <w:rPr>
      <w:rFonts w:ascii="Franklin Gothic Book" w:hAnsi="Franklin Gothic Book"/>
      <w:sz w:val="22"/>
      <w:szCs w:val="24"/>
    </w:rPr>
  </w:style>
  <w:style w:type="paragraph" w:styleId="Rubrik1">
    <w:name w:val="heading 1"/>
    <w:basedOn w:val="Normal"/>
    <w:next w:val="Rubrik2"/>
    <w:qFormat/>
    <w:rsid w:val="00BF4F89"/>
    <w:pPr>
      <w:keepNext/>
      <w:numPr>
        <w:numId w:val="3"/>
      </w:numPr>
      <w:autoSpaceDE w:val="0"/>
      <w:autoSpaceDN w:val="0"/>
      <w:adjustRightInd w:val="0"/>
      <w:spacing w:after="120"/>
      <w:ind w:left="431" w:hanging="431"/>
      <w:outlineLvl w:val="0"/>
    </w:pPr>
    <w:rPr>
      <w:rFonts w:ascii="Franklin Gothic Demi" w:hAnsi="Franklin Gothic Demi" w:cs="Courier New"/>
      <w:bCs/>
      <w:sz w:val="32"/>
      <w:szCs w:val="20"/>
    </w:rPr>
  </w:style>
  <w:style w:type="paragraph" w:styleId="Rubrik2">
    <w:name w:val="heading 2"/>
    <w:basedOn w:val="Normal"/>
    <w:next w:val="Normal"/>
    <w:link w:val="Rubrik2Char"/>
    <w:qFormat/>
    <w:rsid w:val="00CB21FF"/>
    <w:pPr>
      <w:keepNext/>
      <w:numPr>
        <w:numId w:val="46"/>
      </w:numPr>
      <w:autoSpaceDE w:val="0"/>
      <w:autoSpaceDN w:val="0"/>
      <w:adjustRightInd w:val="0"/>
      <w:spacing w:before="240" w:after="120"/>
      <w:outlineLvl w:val="1"/>
    </w:pPr>
    <w:rPr>
      <w:rFonts w:ascii="Franklin Gothic Demi" w:hAnsi="Franklin Gothic Demi" w:cs="Arial"/>
      <w:bCs/>
      <w:sz w:val="24"/>
      <w:szCs w:val="20"/>
    </w:rPr>
  </w:style>
  <w:style w:type="paragraph" w:styleId="Rubrik3">
    <w:name w:val="heading 3"/>
    <w:basedOn w:val="Normal"/>
    <w:next w:val="Normal"/>
    <w:qFormat/>
    <w:rsid w:val="009F381E"/>
    <w:pPr>
      <w:keepNext/>
      <w:numPr>
        <w:ilvl w:val="2"/>
        <w:numId w:val="3"/>
      </w:numPr>
      <w:outlineLvl w:val="2"/>
    </w:pPr>
    <w:rPr>
      <w:rFonts w:ascii="Arial" w:hAnsi="Arial"/>
      <w:bCs/>
    </w:rPr>
  </w:style>
  <w:style w:type="paragraph" w:styleId="Rubrik4">
    <w:name w:val="heading 4"/>
    <w:basedOn w:val="Normal"/>
    <w:next w:val="Normal"/>
    <w:qFormat/>
    <w:rsid w:val="009F381E"/>
    <w:pPr>
      <w:keepNext/>
      <w:numPr>
        <w:ilvl w:val="3"/>
        <w:numId w:val="3"/>
      </w:numPr>
      <w:spacing w:before="240" w:after="60"/>
      <w:outlineLvl w:val="3"/>
    </w:pPr>
    <w:rPr>
      <w:b/>
      <w:bCs/>
      <w:sz w:val="28"/>
      <w:szCs w:val="28"/>
    </w:rPr>
  </w:style>
  <w:style w:type="paragraph" w:styleId="Rubrik5">
    <w:name w:val="heading 5"/>
    <w:basedOn w:val="Normal"/>
    <w:next w:val="Normal"/>
    <w:qFormat/>
    <w:rsid w:val="009F381E"/>
    <w:pPr>
      <w:numPr>
        <w:ilvl w:val="4"/>
        <w:numId w:val="3"/>
      </w:numPr>
      <w:spacing w:before="240" w:after="60"/>
      <w:outlineLvl w:val="4"/>
    </w:pPr>
    <w:rPr>
      <w:b/>
      <w:bCs/>
      <w:i/>
      <w:iCs/>
      <w:sz w:val="26"/>
      <w:szCs w:val="26"/>
    </w:rPr>
  </w:style>
  <w:style w:type="paragraph" w:styleId="Rubrik6">
    <w:name w:val="heading 6"/>
    <w:basedOn w:val="Normal"/>
    <w:next w:val="Normal"/>
    <w:qFormat/>
    <w:rsid w:val="009F381E"/>
    <w:pPr>
      <w:numPr>
        <w:ilvl w:val="5"/>
        <w:numId w:val="3"/>
      </w:numPr>
      <w:spacing w:before="240" w:after="60"/>
      <w:outlineLvl w:val="5"/>
    </w:pPr>
    <w:rPr>
      <w:b/>
      <w:bCs/>
      <w:szCs w:val="22"/>
    </w:rPr>
  </w:style>
  <w:style w:type="paragraph" w:styleId="Rubrik7">
    <w:name w:val="heading 7"/>
    <w:basedOn w:val="Normal"/>
    <w:next w:val="Normal"/>
    <w:qFormat/>
    <w:rsid w:val="009F381E"/>
    <w:pPr>
      <w:numPr>
        <w:ilvl w:val="6"/>
        <w:numId w:val="3"/>
      </w:numPr>
      <w:spacing w:before="240" w:after="60"/>
      <w:outlineLvl w:val="6"/>
    </w:pPr>
  </w:style>
  <w:style w:type="paragraph" w:styleId="Rubrik8">
    <w:name w:val="heading 8"/>
    <w:basedOn w:val="Normal"/>
    <w:next w:val="Normal"/>
    <w:qFormat/>
    <w:rsid w:val="009F381E"/>
    <w:pPr>
      <w:numPr>
        <w:ilvl w:val="7"/>
        <w:numId w:val="3"/>
      </w:numPr>
      <w:spacing w:before="240" w:after="60"/>
      <w:outlineLvl w:val="7"/>
    </w:pPr>
    <w:rPr>
      <w:i/>
      <w:iCs/>
    </w:rPr>
  </w:style>
  <w:style w:type="paragraph" w:styleId="Rubrik9">
    <w:name w:val="heading 9"/>
    <w:basedOn w:val="Normal"/>
    <w:next w:val="Normal"/>
    <w:qFormat/>
    <w:rsid w:val="009F381E"/>
    <w:pPr>
      <w:numPr>
        <w:ilvl w:val="8"/>
        <w:numId w:val="3"/>
      </w:numPr>
      <w:spacing w:before="240" w:after="60"/>
      <w:outlineLvl w:val="8"/>
    </w:pPr>
    <w:rPr>
      <w:rFonts w:ascii="Arial" w:hAnsi="Arial" w:cs="Arial"/>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9F381E"/>
    <w:pPr>
      <w:tabs>
        <w:tab w:val="center" w:pos="4536"/>
        <w:tab w:val="right" w:pos="9072"/>
      </w:tabs>
    </w:pPr>
    <w:rPr>
      <w:sz w:val="24"/>
    </w:rPr>
  </w:style>
  <w:style w:type="character" w:styleId="Sidnummer">
    <w:name w:val="page number"/>
    <w:basedOn w:val="Standardstycketeckensnitt"/>
    <w:rsid w:val="009F381E"/>
  </w:style>
  <w:style w:type="paragraph" w:styleId="Sidfot">
    <w:name w:val="footer"/>
    <w:basedOn w:val="Normal"/>
    <w:link w:val="SidfotChar"/>
    <w:uiPriority w:val="99"/>
    <w:rsid w:val="009F381E"/>
    <w:pPr>
      <w:tabs>
        <w:tab w:val="center" w:pos="4536"/>
        <w:tab w:val="right" w:pos="9072"/>
      </w:tabs>
    </w:pPr>
    <w:rPr>
      <w:sz w:val="24"/>
    </w:rPr>
  </w:style>
  <w:style w:type="character" w:styleId="Hyperlnk">
    <w:name w:val="Hyperlink"/>
    <w:rsid w:val="009F381E"/>
    <w:rPr>
      <w:color w:val="0000FF"/>
      <w:u w:val="single"/>
    </w:rPr>
  </w:style>
  <w:style w:type="character" w:customStyle="1" w:styleId="SidhuvudChar">
    <w:name w:val="Sidhuvud Char"/>
    <w:link w:val="Sidhuvud"/>
    <w:rsid w:val="009F381E"/>
    <w:rPr>
      <w:sz w:val="24"/>
      <w:szCs w:val="24"/>
      <w:lang w:val="sv-SE" w:eastAsia="sv-SE" w:bidi="ar-SA"/>
    </w:rPr>
  </w:style>
  <w:style w:type="paragraph" w:customStyle="1" w:styleId="FormatmallGBnormalSvart">
    <w:name w:val="Formatmall GB normal + Svart"/>
    <w:basedOn w:val="Normal"/>
    <w:link w:val="FormatmallGBnormalSvartChar"/>
    <w:rsid w:val="009F381E"/>
    <w:rPr>
      <w:color w:val="000000"/>
      <w:sz w:val="24"/>
      <w:szCs w:val="20"/>
      <w:lang w:eastAsia="en-GB"/>
    </w:rPr>
  </w:style>
  <w:style w:type="character" w:customStyle="1" w:styleId="FormatmallGBnormalSvartChar">
    <w:name w:val="Formatmall GB normal + Svart Char"/>
    <w:link w:val="FormatmallGBnormalSvart"/>
    <w:rsid w:val="009F381E"/>
    <w:rPr>
      <w:color w:val="000000"/>
      <w:sz w:val="24"/>
      <w:lang w:val="sv-SE" w:eastAsia="en-GB" w:bidi="ar-SA"/>
    </w:rPr>
  </w:style>
  <w:style w:type="character" w:customStyle="1" w:styleId="SidfotChar">
    <w:name w:val="Sidfot Char"/>
    <w:link w:val="Sidfot"/>
    <w:uiPriority w:val="99"/>
    <w:rsid w:val="009F381E"/>
    <w:rPr>
      <w:sz w:val="24"/>
      <w:szCs w:val="24"/>
      <w:lang w:val="sv-SE" w:eastAsia="sv-SE" w:bidi="ar-SA"/>
    </w:rPr>
  </w:style>
  <w:style w:type="table" w:styleId="Tabellrutnt">
    <w:name w:val="Table Grid"/>
    <w:basedOn w:val="Normaltabell"/>
    <w:uiPriority w:val="59"/>
    <w:rsid w:val="009F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644145"/>
    <w:rPr>
      <w:sz w:val="16"/>
      <w:szCs w:val="16"/>
    </w:rPr>
  </w:style>
  <w:style w:type="paragraph" w:styleId="Kommentarer">
    <w:name w:val="annotation text"/>
    <w:basedOn w:val="Normal"/>
    <w:link w:val="KommentarerChar"/>
    <w:uiPriority w:val="99"/>
    <w:rsid w:val="00644145"/>
    <w:rPr>
      <w:sz w:val="20"/>
      <w:szCs w:val="20"/>
    </w:rPr>
  </w:style>
  <w:style w:type="character" w:customStyle="1" w:styleId="KommentarerChar">
    <w:name w:val="Kommentarer Char"/>
    <w:basedOn w:val="Standardstycketeckensnitt"/>
    <w:link w:val="Kommentarer"/>
    <w:uiPriority w:val="99"/>
    <w:rsid w:val="00644145"/>
  </w:style>
  <w:style w:type="paragraph" w:styleId="Kommentarsmne">
    <w:name w:val="annotation subject"/>
    <w:basedOn w:val="Kommentarer"/>
    <w:next w:val="Kommentarer"/>
    <w:link w:val="KommentarsmneChar"/>
    <w:rsid w:val="00644145"/>
    <w:rPr>
      <w:b/>
      <w:bCs/>
      <w:lang w:val="x-none" w:eastAsia="x-none"/>
    </w:rPr>
  </w:style>
  <w:style w:type="character" w:customStyle="1" w:styleId="KommentarsmneChar">
    <w:name w:val="Kommentarsämne Char"/>
    <w:link w:val="Kommentarsmne"/>
    <w:rsid w:val="00644145"/>
    <w:rPr>
      <w:b/>
      <w:bCs/>
    </w:rPr>
  </w:style>
  <w:style w:type="paragraph" w:styleId="Ballongtext">
    <w:name w:val="Balloon Text"/>
    <w:basedOn w:val="Normal"/>
    <w:link w:val="BallongtextChar"/>
    <w:rsid w:val="00644145"/>
    <w:rPr>
      <w:rFonts w:ascii="Tahoma" w:hAnsi="Tahoma"/>
      <w:sz w:val="16"/>
      <w:szCs w:val="16"/>
      <w:lang w:val="x-none" w:eastAsia="x-none"/>
    </w:rPr>
  </w:style>
  <w:style w:type="character" w:customStyle="1" w:styleId="BallongtextChar">
    <w:name w:val="Ballongtext Char"/>
    <w:link w:val="Ballongtext"/>
    <w:rsid w:val="00644145"/>
    <w:rPr>
      <w:rFonts w:ascii="Tahoma" w:hAnsi="Tahoma" w:cs="Tahoma"/>
      <w:sz w:val="16"/>
      <w:szCs w:val="16"/>
    </w:rPr>
  </w:style>
  <w:style w:type="paragraph" w:customStyle="1" w:styleId="tabellhuvud">
    <w:name w:val="tabellhuvud"/>
    <w:basedOn w:val="Normal"/>
    <w:rsid w:val="004E03FD"/>
    <w:pPr>
      <w:tabs>
        <w:tab w:val="left" w:pos="1418"/>
      </w:tabs>
      <w:spacing w:after="120"/>
      <w:ind w:left="1418" w:hanging="1418"/>
    </w:pPr>
    <w:rPr>
      <w:rFonts w:ascii="Arial" w:hAnsi="Arial" w:cs="Arial"/>
      <w:sz w:val="20"/>
    </w:rPr>
  </w:style>
  <w:style w:type="paragraph" w:styleId="Fotnotstext">
    <w:name w:val="footnote text"/>
    <w:basedOn w:val="Normal"/>
    <w:link w:val="FotnotstextChar"/>
    <w:rsid w:val="00F03F49"/>
    <w:rPr>
      <w:rFonts w:ascii="Arial" w:hAnsi="Arial"/>
      <w:sz w:val="20"/>
      <w:szCs w:val="20"/>
      <w:lang w:val="x-none" w:eastAsia="x-none"/>
    </w:rPr>
  </w:style>
  <w:style w:type="character" w:customStyle="1" w:styleId="FotnotstextChar">
    <w:name w:val="Fotnotstext Char"/>
    <w:link w:val="Fotnotstext"/>
    <w:rsid w:val="00F03F49"/>
    <w:rPr>
      <w:rFonts w:ascii="Arial" w:hAnsi="Arial"/>
    </w:rPr>
  </w:style>
  <w:style w:type="character" w:customStyle="1" w:styleId="Rubrik2Char">
    <w:name w:val="Rubrik 2 Char"/>
    <w:link w:val="Rubrik2"/>
    <w:rsid w:val="00CB21FF"/>
    <w:rPr>
      <w:rFonts w:ascii="Franklin Gothic Demi" w:hAnsi="Franklin Gothic Demi" w:cs="Arial"/>
      <w:bCs/>
      <w:sz w:val="24"/>
    </w:rPr>
  </w:style>
  <w:style w:type="paragraph" w:styleId="Rubrik">
    <w:name w:val="Title"/>
    <w:basedOn w:val="Normal"/>
    <w:next w:val="Normal"/>
    <w:link w:val="RubrikChar"/>
    <w:qFormat/>
    <w:rsid w:val="00D601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D60185"/>
    <w:rPr>
      <w:rFonts w:asciiTheme="majorHAnsi" w:eastAsiaTheme="majorEastAsia" w:hAnsiTheme="majorHAnsi" w:cstheme="majorBidi"/>
      <w:color w:val="17365D" w:themeColor="text2" w:themeShade="BF"/>
      <w:spacing w:val="5"/>
      <w:kern w:val="28"/>
      <w:sz w:val="52"/>
      <w:szCs w:val="52"/>
    </w:rPr>
  </w:style>
  <w:style w:type="character" w:styleId="AnvndHyperlnk">
    <w:name w:val="FollowedHyperlink"/>
    <w:basedOn w:val="Standardstycketeckensnitt"/>
    <w:semiHidden/>
    <w:unhideWhenUsed/>
    <w:rsid w:val="005D7AE5"/>
    <w:rPr>
      <w:color w:val="800080" w:themeColor="followedHyperlink"/>
      <w:u w:val="single"/>
    </w:rPr>
  </w:style>
  <w:style w:type="paragraph" w:styleId="Liststycke">
    <w:name w:val="List Paragraph"/>
    <w:basedOn w:val="Normal"/>
    <w:uiPriority w:val="34"/>
    <w:qFormat/>
    <w:rsid w:val="00FE68B6"/>
    <w:pPr>
      <w:ind w:left="720"/>
      <w:contextualSpacing/>
    </w:pPr>
    <w:rPr>
      <w:rFonts w:ascii="Times New Roman" w:hAnsi="Times New Roman"/>
      <w:sz w:val="24"/>
    </w:rPr>
  </w:style>
  <w:style w:type="paragraph" w:styleId="Normalwebb">
    <w:name w:val="Normal (Web)"/>
    <w:basedOn w:val="Normal"/>
    <w:uiPriority w:val="99"/>
    <w:semiHidden/>
    <w:unhideWhenUsed/>
    <w:rsid w:val="00FE68B6"/>
    <w:pPr>
      <w:spacing w:before="100" w:beforeAutospacing="1" w:after="100" w:afterAutospacing="1"/>
    </w:pPr>
    <w:rPr>
      <w:rFonts w:ascii="Times New Roman" w:hAnsi="Times New Roman"/>
      <w:sz w:val="24"/>
    </w:rPr>
  </w:style>
  <w:style w:type="paragraph" w:customStyle="1" w:styleId="pf0">
    <w:name w:val="pf0"/>
    <w:basedOn w:val="Normal"/>
    <w:rsid w:val="00B84F78"/>
    <w:pPr>
      <w:spacing w:before="100" w:beforeAutospacing="1" w:after="100" w:afterAutospacing="1"/>
    </w:pPr>
    <w:rPr>
      <w:rFonts w:ascii="Times New Roman" w:hAnsi="Times New Roman"/>
      <w:sz w:val="24"/>
    </w:rPr>
  </w:style>
  <w:style w:type="character" w:customStyle="1" w:styleId="cf01">
    <w:name w:val="cf01"/>
    <w:basedOn w:val="Standardstycketeckensnitt"/>
    <w:rsid w:val="00B84F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0909">
      <w:bodyDiv w:val="1"/>
      <w:marLeft w:val="0"/>
      <w:marRight w:val="0"/>
      <w:marTop w:val="0"/>
      <w:marBottom w:val="0"/>
      <w:divBdr>
        <w:top w:val="none" w:sz="0" w:space="0" w:color="auto"/>
        <w:left w:val="none" w:sz="0" w:space="0" w:color="auto"/>
        <w:bottom w:val="none" w:sz="0" w:space="0" w:color="auto"/>
        <w:right w:val="none" w:sz="0" w:space="0" w:color="auto"/>
      </w:divBdr>
    </w:div>
    <w:div w:id="241649940">
      <w:bodyDiv w:val="1"/>
      <w:marLeft w:val="0"/>
      <w:marRight w:val="0"/>
      <w:marTop w:val="0"/>
      <w:marBottom w:val="0"/>
      <w:divBdr>
        <w:top w:val="none" w:sz="0" w:space="0" w:color="auto"/>
        <w:left w:val="none" w:sz="0" w:space="0" w:color="auto"/>
        <w:bottom w:val="none" w:sz="0" w:space="0" w:color="auto"/>
        <w:right w:val="none" w:sz="0" w:space="0" w:color="auto"/>
      </w:divBdr>
    </w:div>
    <w:div w:id="252707925">
      <w:bodyDiv w:val="1"/>
      <w:marLeft w:val="0"/>
      <w:marRight w:val="0"/>
      <w:marTop w:val="0"/>
      <w:marBottom w:val="0"/>
      <w:divBdr>
        <w:top w:val="none" w:sz="0" w:space="0" w:color="auto"/>
        <w:left w:val="none" w:sz="0" w:space="0" w:color="auto"/>
        <w:bottom w:val="none" w:sz="0" w:space="0" w:color="auto"/>
        <w:right w:val="none" w:sz="0" w:space="0" w:color="auto"/>
      </w:divBdr>
    </w:div>
    <w:div w:id="299698997">
      <w:bodyDiv w:val="1"/>
      <w:marLeft w:val="0"/>
      <w:marRight w:val="0"/>
      <w:marTop w:val="0"/>
      <w:marBottom w:val="0"/>
      <w:divBdr>
        <w:top w:val="none" w:sz="0" w:space="0" w:color="auto"/>
        <w:left w:val="none" w:sz="0" w:space="0" w:color="auto"/>
        <w:bottom w:val="none" w:sz="0" w:space="0" w:color="auto"/>
        <w:right w:val="none" w:sz="0" w:space="0" w:color="auto"/>
      </w:divBdr>
    </w:div>
    <w:div w:id="326448165">
      <w:bodyDiv w:val="1"/>
      <w:marLeft w:val="0"/>
      <w:marRight w:val="0"/>
      <w:marTop w:val="0"/>
      <w:marBottom w:val="0"/>
      <w:divBdr>
        <w:top w:val="none" w:sz="0" w:space="0" w:color="auto"/>
        <w:left w:val="none" w:sz="0" w:space="0" w:color="auto"/>
        <w:bottom w:val="none" w:sz="0" w:space="0" w:color="auto"/>
        <w:right w:val="none" w:sz="0" w:space="0" w:color="auto"/>
      </w:divBdr>
    </w:div>
    <w:div w:id="371346088">
      <w:bodyDiv w:val="1"/>
      <w:marLeft w:val="0"/>
      <w:marRight w:val="0"/>
      <w:marTop w:val="0"/>
      <w:marBottom w:val="0"/>
      <w:divBdr>
        <w:top w:val="none" w:sz="0" w:space="0" w:color="auto"/>
        <w:left w:val="none" w:sz="0" w:space="0" w:color="auto"/>
        <w:bottom w:val="none" w:sz="0" w:space="0" w:color="auto"/>
        <w:right w:val="none" w:sz="0" w:space="0" w:color="auto"/>
      </w:divBdr>
    </w:div>
    <w:div w:id="413749986">
      <w:bodyDiv w:val="1"/>
      <w:marLeft w:val="0"/>
      <w:marRight w:val="0"/>
      <w:marTop w:val="0"/>
      <w:marBottom w:val="0"/>
      <w:divBdr>
        <w:top w:val="none" w:sz="0" w:space="0" w:color="auto"/>
        <w:left w:val="none" w:sz="0" w:space="0" w:color="auto"/>
        <w:bottom w:val="none" w:sz="0" w:space="0" w:color="auto"/>
        <w:right w:val="none" w:sz="0" w:space="0" w:color="auto"/>
      </w:divBdr>
    </w:div>
    <w:div w:id="456601657">
      <w:bodyDiv w:val="1"/>
      <w:marLeft w:val="0"/>
      <w:marRight w:val="0"/>
      <w:marTop w:val="0"/>
      <w:marBottom w:val="0"/>
      <w:divBdr>
        <w:top w:val="none" w:sz="0" w:space="0" w:color="auto"/>
        <w:left w:val="none" w:sz="0" w:space="0" w:color="auto"/>
        <w:bottom w:val="none" w:sz="0" w:space="0" w:color="auto"/>
        <w:right w:val="none" w:sz="0" w:space="0" w:color="auto"/>
      </w:divBdr>
    </w:div>
    <w:div w:id="489563570">
      <w:bodyDiv w:val="1"/>
      <w:marLeft w:val="0"/>
      <w:marRight w:val="0"/>
      <w:marTop w:val="0"/>
      <w:marBottom w:val="0"/>
      <w:divBdr>
        <w:top w:val="none" w:sz="0" w:space="0" w:color="auto"/>
        <w:left w:val="none" w:sz="0" w:space="0" w:color="auto"/>
        <w:bottom w:val="none" w:sz="0" w:space="0" w:color="auto"/>
        <w:right w:val="none" w:sz="0" w:space="0" w:color="auto"/>
      </w:divBdr>
    </w:div>
    <w:div w:id="489757573">
      <w:bodyDiv w:val="1"/>
      <w:marLeft w:val="0"/>
      <w:marRight w:val="0"/>
      <w:marTop w:val="0"/>
      <w:marBottom w:val="0"/>
      <w:divBdr>
        <w:top w:val="none" w:sz="0" w:space="0" w:color="auto"/>
        <w:left w:val="none" w:sz="0" w:space="0" w:color="auto"/>
        <w:bottom w:val="none" w:sz="0" w:space="0" w:color="auto"/>
        <w:right w:val="none" w:sz="0" w:space="0" w:color="auto"/>
      </w:divBdr>
      <w:divsChild>
        <w:div w:id="318386426">
          <w:marLeft w:val="1555"/>
          <w:marRight w:val="0"/>
          <w:marTop w:val="576"/>
          <w:marBottom w:val="0"/>
          <w:divBdr>
            <w:top w:val="none" w:sz="0" w:space="0" w:color="auto"/>
            <w:left w:val="none" w:sz="0" w:space="0" w:color="auto"/>
            <w:bottom w:val="none" w:sz="0" w:space="0" w:color="auto"/>
            <w:right w:val="none" w:sz="0" w:space="0" w:color="auto"/>
          </w:divBdr>
        </w:div>
        <w:div w:id="1214270976">
          <w:marLeft w:val="1555"/>
          <w:marRight w:val="0"/>
          <w:marTop w:val="576"/>
          <w:marBottom w:val="0"/>
          <w:divBdr>
            <w:top w:val="none" w:sz="0" w:space="0" w:color="auto"/>
            <w:left w:val="none" w:sz="0" w:space="0" w:color="auto"/>
            <w:bottom w:val="none" w:sz="0" w:space="0" w:color="auto"/>
            <w:right w:val="none" w:sz="0" w:space="0" w:color="auto"/>
          </w:divBdr>
        </w:div>
        <w:div w:id="2001883746">
          <w:marLeft w:val="1555"/>
          <w:marRight w:val="0"/>
          <w:marTop w:val="576"/>
          <w:marBottom w:val="0"/>
          <w:divBdr>
            <w:top w:val="none" w:sz="0" w:space="0" w:color="auto"/>
            <w:left w:val="none" w:sz="0" w:space="0" w:color="auto"/>
            <w:bottom w:val="none" w:sz="0" w:space="0" w:color="auto"/>
            <w:right w:val="none" w:sz="0" w:space="0" w:color="auto"/>
          </w:divBdr>
        </w:div>
      </w:divsChild>
    </w:div>
    <w:div w:id="516776387">
      <w:bodyDiv w:val="1"/>
      <w:marLeft w:val="0"/>
      <w:marRight w:val="0"/>
      <w:marTop w:val="0"/>
      <w:marBottom w:val="0"/>
      <w:divBdr>
        <w:top w:val="none" w:sz="0" w:space="0" w:color="auto"/>
        <w:left w:val="none" w:sz="0" w:space="0" w:color="auto"/>
        <w:bottom w:val="none" w:sz="0" w:space="0" w:color="auto"/>
        <w:right w:val="none" w:sz="0" w:space="0" w:color="auto"/>
      </w:divBdr>
    </w:div>
    <w:div w:id="577909199">
      <w:bodyDiv w:val="1"/>
      <w:marLeft w:val="0"/>
      <w:marRight w:val="0"/>
      <w:marTop w:val="0"/>
      <w:marBottom w:val="0"/>
      <w:divBdr>
        <w:top w:val="none" w:sz="0" w:space="0" w:color="auto"/>
        <w:left w:val="none" w:sz="0" w:space="0" w:color="auto"/>
        <w:bottom w:val="none" w:sz="0" w:space="0" w:color="auto"/>
        <w:right w:val="none" w:sz="0" w:space="0" w:color="auto"/>
      </w:divBdr>
    </w:div>
    <w:div w:id="595479709">
      <w:bodyDiv w:val="1"/>
      <w:marLeft w:val="0"/>
      <w:marRight w:val="0"/>
      <w:marTop w:val="0"/>
      <w:marBottom w:val="0"/>
      <w:divBdr>
        <w:top w:val="none" w:sz="0" w:space="0" w:color="auto"/>
        <w:left w:val="none" w:sz="0" w:space="0" w:color="auto"/>
        <w:bottom w:val="none" w:sz="0" w:space="0" w:color="auto"/>
        <w:right w:val="none" w:sz="0" w:space="0" w:color="auto"/>
      </w:divBdr>
    </w:div>
    <w:div w:id="623998730">
      <w:bodyDiv w:val="1"/>
      <w:marLeft w:val="0"/>
      <w:marRight w:val="0"/>
      <w:marTop w:val="0"/>
      <w:marBottom w:val="0"/>
      <w:divBdr>
        <w:top w:val="none" w:sz="0" w:space="0" w:color="auto"/>
        <w:left w:val="none" w:sz="0" w:space="0" w:color="auto"/>
        <w:bottom w:val="none" w:sz="0" w:space="0" w:color="auto"/>
        <w:right w:val="none" w:sz="0" w:space="0" w:color="auto"/>
      </w:divBdr>
    </w:div>
    <w:div w:id="771169421">
      <w:bodyDiv w:val="1"/>
      <w:marLeft w:val="0"/>
      <w:marRight w:val="0"/>
      <w:marTop w:val="0"/>
      <w:marBottom w:val="0"/>
      <w:divBdr>
        <w:top w:val="none" w:sz="0" w:space="0" w:color="auto"/>
        <w:left w:val="none" w:sz="0" w:space="0" w:color="auto"/>
        <w:bottom w:val="none" w:sz="0" w:space="0" w:color="auto"/>
        <w:right w:val="none" w:sz="0" w:space="0" w:color="auto"/>
      </w:divBdr>
    </w:div>
    <w:div w:id="781414868">
      <w:bodyDiv w:val="1"/>
      <w:marLeft w:val="0"/>
      <w:marRight w:val="0"/>
      <w:marTop w:val="0"/>
      <w:marBottom w:val="0"/>
      <w:divBdr>
        <w:top w:val="none" w:sz="0" w:space="0" w:color="auto"/>
        <w:left w:val="none" w:sz="0" w:space="0" w:color="auto"/>
        <w:bottom w:val="none" w:sz="0" w:space="0" w:color="auto"/>
        <w:right w:val="none" w:sz="0" w:space="0" w:color="auto"/>
      </w:divBdr>
    </w:div>
    <w:div w:id="849639450">
      <w:bodyDiv w:val="1"/>
      <w:marLeft w:val="0"/>
      <w:marRight w:val="0"/>
      <w:marTop w:val="0"/>
      <w:marBottom w:val="0"/>
      <w:divBdr>
        <w:top w:val="none" w:sz="0" w:space="0" w:color="auto"/>
        <w:left w:val="none" w:sz="0" w:space="0" w:color="auto"/>
        <w:bottom w:val="none" w:sz="0" w:space="0" w:color="auto"/>
        <w:right w:val="none" w:sz="0" w:space="0" w:color="auto"/>
      </w:divBdr>
    </w:div>
    <w:div w:id="894663723">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54025498">
      <w:bodyDiv w:val="1"/>
      <w:marLeft w:val="0"/>
      <w:marRight w:val="0"/>
      <w:marTop w:val="0"/>
      <w:marBottom w:val="0"/>
      <w:divBdr>
        <w:top w:val="none" w:sz="0" w:space="0" w:color="auto"/>
        <w:left w:val="none" w:sz="0" w:space="0" w:color="auto"/>
        <w:bottom w:val="none" w:sz="0" w:space="0" w:color="auto"/>
        <w:right w:val="none" w:sz="0" w:space="0" w:color="auto"/>
      </w:divBdr>
    </w:div>
    <w:div w:id="972295674">
      <w:bodyDiv w:val="1"/>
      <w:marLeft w:val="0"/>
      <w:marRight w:val="0"/>
      <w:marTop w:val="0"/>
      <w:marBottom w:val="0"/>
      <w:divBdr>
        <w:top w:val="none" w:sz="0" w:space="0" w:color="auto"/>
        <w:left w:val="none" w:sz="0" w:space="0" w:color="auto"/>
        <w:bottom w:val="none" w:sz="0" w:space="0" w:color="auto"/>
        <w:right w:val="none" w:sz="0" w:space="0" w:color="auto"/>
      </w:divBdr>
    </w:div>
    <w:div w:id="1077558714">
      <w:bodyDiv w:val="1"/>
      <w:marLeft w:val="0"/>
      <w:marRight w:val="0"/>
      <w:marTop w:val="0"/>
      <w:marBottom w:val="0"/>
      <w:divBdr>
        <w:top w:val="none" w:sz="0" w:space="0" w:color="auto"/>
        <w:left w:val="none" w:sz="0" w:space="0" w:color="auto"/>
        <w:bottom w:val="none" w:sz="0" w:space="0" w:color="auto"/>
        <w:right w:val="none" w:sz="0" w:space="0" w:color="auto"/>
      </w:divBdr>
    </w:div>
    <w:div w:id="1079475805">
      <w:bodyDiv w:val="1"/>
      <w:marLeft w:val="0"/>
      <w:marRight w:val="0"/>
      <w:marTop w:val="0"/>
      <w:marBottom w:val="0"/>
      <w:divBdr>
        <w:top w:val="none" w:sz="0" w:space="0" w:color="auto"/>
        <w:left w:val="none" w:sz="0" w:space="0" w:color="auto"/>
        <w:bottom w:val="none" w:sz="0" w:space="0" w:color="auto"/>
        <w:right w:val="none" w:sz="0" w:space="0" w:color="auto"/>
      </w:divBdr>
    </w:div>
    <w:div w:id="1147093981">
      <w:bodyDiv w:val="1"/>
      <w:marLeft w:val="0"/>
      <w:marRight w:val="0"/>
      <w:marTop w:val="0"/>
      <w:marBottom w:val="0"/>
      <w:divBdr>
        <w:top w:val="none" w:sz="0" w:space="0" w:color="auto"/>
        <w:left w:val="none" w:sz="0" w:space="0" w:color="auto"/>
        <w:bottom w:val="none" w:sz="0" w:space="0" w:color="auto"/>
        <w:right w:val="none" w:sz="0" w:space="0" w:color="auto"/>
      </w:divBdr>
    </w:div>
    <w:div w:id="1272131256">
      <w:bodyDiv w:val="1"/>
      <w:marLeft w:val="0"/>
      <w:marRight w:val="0"/>
      <w:marTop w:val="0"/>
      <w:marBottom w:val="0"/>
      <w:divBdr>
        <w:top w:val="none" w:sz="0" w:space="0" w:color="auto"/>
        <w:left w:val="none" w:sz="0" w:space="0" w:color="auto"/>
        <w:bottom w:val="none" w:sz="0" w:space="0" w:color="auto"/>
        <w:right w:val="none" w:sz="0" w:space="0" w:color="auto"/>
      </w:divBdr>
    </w:div>
    <w:div w:id="1344169392">
      <w:bodyDiv w:val="1"/>
      <w:marLeft w:val="0"/>
      <w:marRight w:val="0"/>
      <w:marTop w:val="0"/>
      <w:marBottom w:val="0"/>
      <w:divBdr>
        <w:top w:val="none" w:sz="0" w:space="0" w:color="auto"/>
        <w:left w:val="none" w:sz="0" w:space="0" w:color="auto"/>
        <w:bottom w:val="none" w:sz="0" w:space="0" w:color="auto"/>
        <w:right w:val="none" w:sz="0" w:space="0" w:color="auto"/>
      </w:divBdr>
    </w:div>
    <w:div w:id="1364744723">
      <w:bodyDiv w:val="1"/>
      <w:marLeft w:val="0"/>
      <w:marRight w:val="0"/>
      <w:marTop w:val="0"/>
      <w:marBottom w:val="0"/>
      <w:divBdr>
        <w:top w:val="none" w:sz="0" w:space="0" w:color="auto"/>
        <w:left w:val="none" w:sz="0" w:space="0" w:color="auto"/>
        <w:bottom w:val="none" w:sz="0" w:space="0" w:color="auto"/>
        <w:right w:val="none" w:sz="0" w:space="0" w:color="auto"/>
      </w:divBdr>
    </w:div>
    <w:div w:id="1453358898">
      <w:bodyDiv w:val="1"/>
      <w:marLeft w:val="0"/>
      <w:marRight w:val="0"/>
      <w:marTop w:val="0"/>
      <w:marBottom w:val="0"/>
      <w:divBdr>
        <w:top w:val="none" w:sz="0" w:space="0" w:color="auto"/>
        <w:left w:val="none" w:sz="0" w:space="0" w:color="auto"/>
        <w:bottom w:val="none" w:sz="0" w:space="0" w:color="auto"/>
        <w:right w:val="none" w:sz="0" w:space="0" w:color="auto"/>
      </w:divBdr>
      <w:divsChild>
        <w:div w:id="568613441">
          <w:marLeft w:val="547"/>
          <w:marRight w:val="0"/>
          <w:marTop w:val="576"/>
          <w:marBottom w:val="0"/>
          <w:divBdr>
            <w:top w:val="none" w:sz="0" w:space="0" w:color="auto"/>
            <w:left w:val="none" w:sz="0" w:space="0" w:color="auto"/>
            <w:bottom w:val="none" w:sz="0" w:space="0" w:color="auto"/>
            <w:right w:val="none" w:sz="0" w:space="0" w:color="auto"/>
          </w:divBdr>
        </w:div>
        <w:div w:id="1445614980">
          <w:marLeft w:val="547"/>
          <w:marRight w:val="0"/>
          <w:marTop w:val="576"/>
          <w:marBottom w:val="0"/>
          <w:divBdr>
            <w:top w:val="none" w:sz="0" w:space="0" w:color="auto"/>
            <w:left w:val="none" w:sz="0" w:space="0" w:color="auto"/>
            <w:bottom w:val="none" w:sz="0" w:space="0" w:color="auto"/>
            <w:right w:val="none" w:sz="0" w:space="0" w:color="auto"/>
          </w:divBdr>
        </w:div>
        <w:div w:id="552426047">
          <w:marLeft w:val="547"/>
          <w:marRight w:val="0"/>
          <w:marTop w:val="576"/>
          <w:marBottom w:val="0"/>
          <w:divBdr>
            <w:top w:val="none" w:sz="0" w:space="0" w:color="auto"/>
            <w:left w:val="none" w:sz="0" w:space="0" w:color="auto"/>
            <w:bottom w:val="none" w:sz="0" w:space="0" w:color="auto"/>
            <w:right w:val="none" w:sz="0" w:space="0" w:color="auto"/>
          </w:divBdr>
        </w:div>
      </w:divsChild>
    </w:div>
    <w:div w:id="1512064464">
      <w:bodyDiv w:val="1"/>
      <w:marLeft w:val="0"/>
      <w:marRight w:val="0"/>
      <w:marTop w:val="0"/>
      <w:marBottom w:val="0"/>
      <w:divBdr>
        <w:top w:val="none" w:sz="0" w:space="0" w:color="auto"/>
        <w:left w:val="none" w:sz="0" w:space="0" w:color="auto"/>
        <w:bottom w:val="none" w:sz="0" w:space="0" w:color="auto"/>
        <w:right w:val="none" w:sz="0" w:space="0" w:color="auto"/>
      </w:divBdr>
    </w:div>
    <w:div w:id="1563253829">
      <w:bodyDiv w:val="1"/>
      <w:marLeft w:val="0"/>
      <w:marRight w:val="0"/>
      <w:marTop w:val="0"/>
      <w:marBottom w:val="0"/>
      <w:divBdr>
        <w:top w:val="none" w:sz="0" w:space="0" w:color="auto"/>
        <w:left w:val="none" w:sz="0" w:space="0" w:color="auto"/>
        <w:bottom w:val="none" w:sz="0" w:space="0" w:color="auto"/>
        <w:right w:val="none" w:sz="0" w:space="0" w:color="auto"/>
      </w:divBdr>
    </w:div>
    <w:div w:id="1604192818">
      <w:bodyDiv w:val="1"/>
      <w:marLeft w:val="0"/>
      <w:marRight w:val="0"/>
      <w:marTop w:val="0"/>
      <w:marBottom w:val="0"/>
      <w:divBdr>
        <w:top w:val="none" w:sz="0" w:space="0" w:color="auto"/>
        <w:left w:val="none" w:sz="0" w:space="0" w:color="auto"/>
        <w:bottom w:val="none" w:sz="0" w:space="0" w:color="auto"/>
        <w:right w:val="none" w:sz="0" w:space="0" w:color="auto"/>
      </w:divBdr>
      <w:divsChild>
        <w:div w:id="659427372">
          <w:marLeft w:val="547"/>
          <w:marRight w:val="0"/>
          <w:marTop w:val="576"/>
          <w:marBottom w:val="0"/>
          <w:divBdr>
            <w:top w:val="none" w:sz="0" w:space="0" w:color="auto"/>
            <w:left w:val="none" w:sz="0" w:space="0" w:color="auto"/>
            <w:bottom w:val="none" w:sz="0" w:space="0" w:color="auto"/>
            <w:right w:val="none" w:sz="0" w:space="0" w:color="auto"/>
          </w:divBdr>
        </w:div>
        <w:div w:id="826752834">
          <w:marLeft w:val="547"/>
          <w:marRight w:val="0"/>
          <w:marTop w:val="576"/>
          <w:marBottom w:val="0"/>
          <w:divBdr>
            <w:top w:val="none" w:sz="0" w:space="0" w:color="auto"/>
            <w:left w:val="none" w:sz="0" w:space="0" w:color="auto"/>
            <w:bottom w:val="none" w:sz="0" w:space="0" w:color="auto"/>
            <w:right w:val="none" w:sz="0" w:space="0" w:color="auto"/>
          </w:divBdr>
        </w:div>
      </w:divsChild>
    </w:div>
    <w:div w:id="1611159922">
      <w:bodyDiv w:val="1"/>
      <w:marLeft w:val="0"/>
      <w:marRight w:val="0"/>
      <w:marTop w:val="0"/>
      <w:marBottom w:val="0"/>
      <w:divBdr>
        <w:top w:val="none" w:sz="0" w:space="0" w:color="auto"/>
        <w:left w:val="none" w:sz="0" w:space="0" w:color="auto"/>
        <w:bottom w:val="none" w:sz="0" w:space="0" w:color="auto"/>
        <w:right w:val="none" w:sz="0" w:space="0" w:color="auto"/>
      </w:divBdr>
    </w:div>
    <w:div w:id="1630016465">
      <w:bodyDiv w:val="1"/>
      <w:marLeft w:val="0"/>
      <w:marRight w:val="0"/>
      <w:marTop w:val="0"/>
      <w:marBottom w:val="0"/>
      <w:divBdr>
        <w:top w:val="none" w:sz="0" w:space="0" w:color="auto"/>
        <w:left w:val="none" w:sz="0" w:space="0" w:color="auto"/>
        <w:bottom w:val="none" w:sz="0" w:space="0" w:color="auto"/>
        <w:right w:val="none" w:sz="0" w:space="0" w:color="auto"/>
      </w:divBdr>
    </w:div>
    <w:div w:id="1646666616">
      <w:bodyDiv w:val="1"/>
      <w:marLeft w:val="0"/>
      <w:marRight w:val="0"/>
      <w:marTop w:val="0"/>
      <w:marBottom w:val="0"/>
      <w:divBdr>
        <w:top w:val="none" w:sz="0" w:space="0" w:color="auto"/>
        <w:left w:val="none" w:sz="0" w:space="0" w:color="auto"/>
        <w:bottom w:val="none" w:sz="0" w:space="0" w:color="auto"/>
        <w:right w:val="none" w:sz="0" w:space="0" w:color="auto"/>
      </w:divBdr>
    </w:div>
    <w:div w:id="1729067759">
      <w:bodyDiv w:val="1"/>
      <w:marLeft w:val="0"/>
      <w:marRight w:val="0"/>
      <w:marTop w:val="0"/>
      <w:marBottom w:val="0"/>
      <w:divBdr>
        <w:top w:val="none" w:sz="0" w:space="0" w:color="auto"/>
        <w:left w:val="none" w:sz="0" w:space="0" w:color="auto"/>
        <w:bottom w:val="none" w:sz="0" w:space="0" w:color="auto"/>
        <w:right w:val="none" w:sz="0" w:space="0" w:color="auto"/>
      </w:divBdr>
    </w:div>
    <w:div w:id="1751731198">
      <w:bodyDiv w:val="1"/>
      <w:marLeft w:val="0"/>
      <w:marRight w:val="0"/>
      <w:marTop w:val="0"/>
      <w:marBottom w:val="0"/>
      <w:divBdr>
        <w:top w:val="none" w:sz="0" w:space="0" w:color="auto"/>
        <w:left w:val="none" w:sz="0" w:space="0" w:color="auto"/>
        <w:bottom w:val="none" w:sz="0" w:space="0" w:color="auto"/>
        <w:right w:val="none" w:sz="0" w:space="0" w:color="auto"/>
      </w:divBdr>
    </w:div>
    <w:div w:id="1887451424">
      <w:bodyDiv w:val="1"/>
      <w:marLeft w:val="0"/>
      <w:marRight w:val="0"/>
      <w:marTop w:val="0"/>
      <w:marBottom w:val="0"/>
      <w:divBdr>
        <w:top w:val="none" w:sz="0" w:space="0" w:color="auto"/>
        <w:left w:val="none" w:sz="0" w:space="0" w:color="auto"/>
        <w:bottom w:val="none" w:sz="0" w:space="0" w:color="auto"/>
        <w:right w:val="none" w:sz="0" w:space="0" w:color="auto"/>
      </w:divBdr>
    </w:div>
    <w:div w:id="1923104098">
      <w:bodyDiv w:val="1"/>
      <w:marLeft w:val="0"/>
      <w:marRight w:val="0"/>
      <w:marTop w:val="0"/>
      <w:marBottom w:val="0"/>
      <w:divBdr>
        <w:top w:val="none" w:sz="0" w:space="0" w:color="auto"/>
        <w:left w:val="none" w:sz="0" w:space="0" w:color="auto"/>
        <w:bottom w:val="none" w:sz="0" w:space="0" w:color="auto"/>
        <w:right w:val="none" w:sz="0" w:space="0" w:color="auto"/>
      </w:divBdr>
    </w:div>
    <w:div w:id="1946425867">
      <w:bodyDiv w:val="1"/>
      <w:marLeft w:val="0"/>
      <w:marRight w:val="0"/>
      <w:marTop w:val="0"/>
      <w:marBottom w:val="0"/>
      <w:divBdr>
        <w:top w:val="none" w:sz="0" w:space="0" w:color="auto"/>
        <w:left w:val="none" w:sz="0" w:space="0" w:color="auto"/>
        <w:bottom w:val="none" w:sz="0" w:space="0" w:color="auto"/>
        <w:right w:val="none" w:sz="0" w:space="0" w:color="auto"/>
      </w:divBdr>
    </w:div>
    <w:div w:id="1963997413">
      <w:bodyDiv w:val="1"/>
      <w:marLeft w:val="0"/>
      <w:marRight w:val="0"/>
      <w:marTop w:val="0"/>
      <w:marBottom w:val="0"/>
      <w:divBdr>
        <w:top w:val="none" w:sz="0" w:space="0" w:color="auto"/>
        <w:left w:val="none" w:sz="0" w:space="0" w:color="auto"/>
        <w:bottom w:val="none" w:sz="0" w:space="0" w:color="auto"/>
        <w:right w:val="none" w:sz="0" w:space="0" w:color="auto"/>
      </w:divBdr>
    </w:div>
    <w:div w:id="2078701490">
      <w:bodyDiv w:val="1"/>
      <w:marLeft w:val="0"/>
      <w:marRight w:val="0"/>
      <w:marTop w:val="0"/>
      <w:marBottom w:val="0"/>
      <w:divBdr>
        <w:top w:val="none" w:sz="0" w:space="0" w:color="auto"/>
        <w:left w:val="none" w:sz="0" w:space="0" w:color="auto"/>
        <w:bottom w:val="none" w:sz="0" w:space="0" w:color="auto"/>
        <w:right w:val="none" w:sz="0" w:space="0" w:color="auto"/>
      </w:divBdr>
    </w:div>
    <w:div w:id="21443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veby.org/wp-content/uploads/2013/10/Sveby-Checklista-Best&#228;llare-20131001.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CD881D636A33040B44CA3E28A7ACA21" ma:contentTypeVersion="18" ma:contentTypeDescription="Skapa ett nytt dokument." ma:contentTypeScope="" ma:versionID="b7a92c99aa2551ab42c28e2ee3c38890">
  <xsd:schema xmlns:xsd="http://www.w3.org/2001/XMLSchema" xmlns:xs="http://www.w3.org/2001/XMLSchema" xmlns:p="http://schemas.microsoft.com/office/2006/metadata/properties" xmlns:ns1="http://schemas.microsoft.com/sharepoint/v3" xmlns:ns2="c5c7cef5-72b0-4130-9324-a6e7454301c2" xmlns:ns3="f51bab5f-0ed0-40a8-8f36-6fe936a64348" targetNamespace="http://schemas.microsoft.com/office/2006/metadata/properties" ma:root="true" ma:fieldsID="112c692984361e64be9a6f1adea5205c" ns1:_="" ns2:_="" ns3:_="">
    <xsd:import namespace="http://schemas.microsoft.com/sharepoint/v3"/>
    <xsd:import namespace="c5c7cef5-72b0-4130-9324-a6e7454301c2"/>
    <xsd:import namespace="f51bab5f-0ed0-40a8-8f36-6fe936a643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Kommenta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genskaper för enhetlig efterlevnadsprincip" ma:hidden="true" ma:internalName="_ip_UnifiedCompliancePolicyProperties">
      <xsd:simpleType>
        <xsd:restriction base="dms:Note"/>
      </xsd:simpleType>
    </xsd:element>
    <xsd:element name="_ip_UnifiedCompliancePolicyUIAction" ma:index="25"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7cef5-72b0-4130-9324-a6e745430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0673cd2f-ce6e-4ea0-afbc-30713b8969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Kommentar" ma:index="23"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bab5f-0ed0-40a8-8f36-6fe936a643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988232-94e4-4e5f-a833-fb2c907e1b95}" ma:internalName="TaxCatchAll" ma:showField="CatchAllData" ma:web="f51bab5f-0ed0-40a8-8f36-6fe936a6434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Kommentar xmlns="c5c7cef5-72b0-4130-9324-a6e7454301c2" xsi:nil="true"/>
    <_ip_UnifiedCompliancePolicyProperties xmlns="http://schemas.microsoft.com/sharepoint/v3" xsi:nil="true"/>
    <TaxCatchAll xmlns="f51bab5f-0ed0-40a8-8f36-6fe936a64348" xsi:nil="true"/>
    <lcf76f155ced4ddcb4097134ff3c332f xmlns="c5c7cef5-72b0-4130-9324-a6e7454301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C7E3D-6695-4190-B71F-62A6961D30D6}">
  <ds:schemaRefs>
    <ds:schemaRef ds:uri="http://schemas.openxmlformats.org/officeDocument/2006/bibliography"/>
  </ds:schemaRefs>
</ds:datastoreItem>
</file>

<file path=customXml/itemProps2.xml><?xml version="1.0" encoding="utf-8"?>
<ds:datastoreItem xmlns:ds="http://schemas.openxmlformats.org/officeDocument/2006/customXml" ds:itemID="{17DC9AD2-5E5E-471A-AC0F-6D3ECF004650}"/>
</file>

<file path=customXml/itemProps3.xml><?xml version="1.0" encoding="utf-8"?>
<ds:datastoreItem xmlns:ds="http://schemas.openxmlformats.org/officeDocument/2006/customXml" ds:itemID="{B3C487FE-EC27-473F-B645-D3CE3354E312}"/>
</file>

<file path=customXml/itemProps4.xml><?xml version="1.0" encoding="utf-8"?>
<ds:datastoreItem xmlns:ds="http://schemas.openxmlformats.org/officeDocument/2006/customXml" ds:itemID="{F2118574-7620-458E-A860-A9F0EFC93281}"/>
</file>

<file path=docProps/app.xml><?xml version="1.0" encoding="utf-8"?>
<Properties xmlns="http://schemas.openxmlformats.org/officeDocument/2006/extended-properties" xmlns:vt="http://schemas.openxmlformats.org/officeDocument/2006/docPropsVTypes">
  <Template>Normal</Template>
  <TotalTime>335</TotalTime>
  <Pages>12</Pages>
  <Words>4979</Words>
  <Characters>26391</Characters>
  <Application>Microsoft Office Word</Application>
  <DocSecurity>0</DocSecurity>
  <Lines>219</Lines>
  <Paragraphs>62</Paragraphs>
  <ScaleCrop>false</ScaleCrop>
  <HeadingPairs>
    <vt:vector size="2" baseType="variant">
      <vt:variant>
        <vt:lpstr>Rubrik</vt:lpstr>
      </vt:variant>
      <vt:variant>
        <vt:i4>1</vt:i4>
      </vt:variant>
    </vt:vector>
  </HeadingPairs>
  <TitlesOfParts>
    <vt:vector size="1" baseType="lpstr">
      <vt:lpstr/>
    </vt:vector>
  </TitlesOfParts>
  <Company>Bengt Dahlgren AB</Company>
  <LinksUpToDate>false</LinksUpToDate>
  <CharactersWithSpaces>31308</CharactersWithSpaces>
  <SharedDoc>false</SharedDoc>
  <HLinks>
    <vt:vector size="12" baseType="variant">
      <vt:variant>
        <vt:i4>5439549</vt:i4>
      </vt:variant>
      <vt:variant>
        <vt:i4>24</vt:i4>
      </vt:variant>
      <vt:variant>
        <vt:i4>0</vt:i4>
      </vt:variant>
      <vt:variant>
        <vt:i4>5</vt:i4>
      </vt:variant>
      <vt:variant>
        <vt:lpwstr>mailto:linda.kjallen@sgbc.se</vt:lpwstr>
      </vt:variant>
      <vt:variant>
        <vt:lpwstr/>
      </vt:variant>
      <vt:variant>
        <vt:i4>655390</vt:i4>
      </vt:variant>
      <vt:variant>
        <vt:i4>6</vt:i4>
      </vt:variant>
      <vt:variant>
        <vt:i4>0</vt:i4>
      </vt:variant>
      <vt:variant>
        <vt:i4>5</vt:i4>
      </vt:variant>
      <vt:variant>
        <vt:lpwstr>http://www.sgbc.se/greenbuilding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Levin</dc:creator>
  <cp:lastModifiedBy>Per Levin</cp:lastModifiedBy>
  <cp:revision>9</cp:revision>
  <cp:lastPrinted>2019-10-31T12:41:00Z</cp:lastPrinted>
  <dcterms:created xsi:type="dcterms:W3CDTF">2024-11-25T16:06:00Z</dcterms:created>
  <dcterms:modified xsi:type="dcterms:W3CDTF">2024-11-25T21:45:00Z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0x0101003CD881D636A33040B44CA3E28A7ACA21</vt:lpwstr>
  </property>
</Properties>
</file>